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0EAF9D" w14:textId="77777777" w:rsidR="00521D41" w:rsidRPr="00DA1B9E" w:rsidRDefault="00521D41" w:rsidP="000B2EB6">
      <w:pPr>
        <w:widowControl w:val="0"/>
        <w:spacing w:after="0" w:line="240" w:lineRule="auto"/>
        <w:ind w:right="20"/>
        <w:jc w:val="both"/>
        <w:rPr>
          <w:rFonts w:ascii="Open Sans" w:hAnsi="Open Sans" w:cs="Open Sans"/>
          <w:color w:val="000000"/>
          <w:lang w:val="en-GB"/>
        </w:rPr>
      </w:pPr>
    </w:p>
    <w:p w14:paraId="7D9CFA5A" w14:textId="1D6B45EC" w:rsidR="00A718D2" w:rsidRPr="00B30AA2" w:rsidRDefault="00B30AA2" w:rsidP="00A718D2">
      <w:pPr>
        <w:shd w:val="clear" w:color="auto" w:fill="F3F3F3"/>
        <w:ind w:right="540"/>
        <w:rPr>
          <w:rFonts w:ascii="Open Sans" w:hAnsi="Open Sans" w:cs="Open Sans"/>
          <w:b/>
          <w:color w:val="244061" w:themeColor="accent1" w:themeShade="80"/>
        </w:rPr>
      </w:pPr>
      <w:r w:rsidRPr="00B30AA2">
        <w:rPr>
          <w:rFonts w:ascii="Open Sans" w:hAnsi="Open Sans" w:cs="Open Sans"/>
          <w:b/>
          <w:color w:val="244061" w:themeColor="accent1" w:themeShade="80"/>
        </w:rPr>
        <w:t xml:space="preserve">PHASE 2 – </w:t>
      </w:r>
      <w:r w:rsidR="00A718D2" w:rsidRPr="00B30AA2">
        <w:rPr>
          <w:rFonts w:ascii="Open Sans" w:hAnsi="Open Sans" w:cs="Open Sans"/>
          <w:b/>
          <w:color w:val="244061" w:themeColor="accent1" w:themeShade="80"/>
          <w:lang w:val="en-GB"/>
        </w:rPr>
        <w:t>QUALITY ASSESSMENT GRID</w:t>
      </w:r>
    </w:p>
    <w:p w14:paraId="0A3D3CEB" w14:textId="77777777" w:rsidR="00A718D2" w:rsidRPr="00B30AA2" w:rsidRDefault="00A718D2" w:rsidP="00A718D2">
      <w:pPr>
        <w:rPr>
          <w:rFonts w:ascii="Open Sans" w:hAnsi="Open Sans" w:cs="Open Sans"/>
          <w:b/>
          <w:bCs/>
          <w:color w:val="244061" w:themeColor="accent1" w:themeShade="80"/>
          <w:lang w:val="en-GB"/>
        </w:rPr>
      </w:pPr>
      <w:r w:rsidRPr="00B30AA2">
        <w:rPr>
          <w:rFonts w:ascii="Open Sans" w:hAnsi="Open Sans" w:cs="Open Sans"/>
          <w:b/>
          <w:bCs/>
          <w:color w:val="244061" w:themeColor="accent1" w:themeShade="80"/>
          <w:lang w:val="en-GB"/>
        </w:rPr>
        <w:t xml:space="preserve">Project identification </w:t>
      </w: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651"/>
      </w:tblGrid>
      <w:tr w:rsidR="00B30AA2" w:rsidRPr="00B30AA2" w14:paraId="1550AF52" w14:textId="77777777" w:rsidTr="00B30AA2">
        <w:tc>
          <w:tcPr>
            <w:tcW w:w="5040" w:type="dxa"/>
            <w:shd w:val="clear" w:color="auto" w:fill="DAEEF3"/>
          </w:tcPr>
          <w:p w14:paraId="6A56BE56" w14:textId="77777777" w:rsidR="00A718D2" w:rsidRPr="00B30AA2" w:rsidRDefault="00A718D2" w:rsidP="00834AAD">
            <w:pPr>
              <w:spacing w:after="0"/>
              <w:jc w:val="both"/>
              <w:rPr>
                <w:rFonts w:ascii="Open Sans" w:hAnsi="Open Sans" w:cs="Open Sans"/>
                <w:color w:val="244061" w:themeColor="accent1" w:themeShade="80"/>
                <w:lang w:val="en-GB"/>
              </w:rPr>
            </w:pPr>
            <w:r w:rsidRPr="00B30AA2">
              <w:rPr>
                <w:rFonts w:ascii="Open Sans" w:hAnsi="Open Sans" w:cs="Open Sans"/>
                <w:color w:val="244061" w:themeColor="accent1" w:themeShade="80"/>
                <w:lang w:val="en-GB"/>
              </w:rPr>
              <w:t>Project title</w:t>
            </w:r>
          </w:p>
        </w:tc>
        <w:tc>
          <w:tcPr>
            <w:tcW w:w="4651" w:type="dxa"/>
            <w:vAlign w:val="center"/>
          </w:tcPr>
          <w:p w14:paraId="1CD0E793" w14:textId="77777777" w:rsidR="00A718D2" w:rsidRPr="00B30AA2" w:rsidRDefault="00A718D2" w:rsidP="00834AAD">
            <w:pPr>
              <w:spacing w:after="0"/>
              <w:rPr>
                <w:rFonts w:ascii="Open Sans" w:hAnsi="Open Sans" w:cs="Open Sans"/>
                <w:bCs/>
                <w:i/>
                <w:color w:val="244061" w:themeColor="accent1" w:themeShade="80"/>
                <w:lang w:val="en-GB"/>
              </w:rPr>
            </w:pPr>
          </w:p>
        </w:tc>
      </w:tr>
      <w:tr w:rsidR="00B30AA2" w:rsidRPr="00B30AA2" w14:paraId="265ABA8C" w14:textId="77777777" w:rsidTr="00B30AA2">
        <w:tc>
          <w:tcPr>
            <w:tcW w:w="5040" w:type="dxa"/>
            <w:shd w:val="clear" w:color="auto" w:fill="DAEEF3"/>
          </w:tcPr>
          <w:p w14:paraId="5362AA1D" w14:textId="77777777" w:rsidR="00A718D2" w:rsidRPr="00B30AA2" w:rsidRDefault="00A718D2" w:rsidP="00834AAD">
            <w:pPr>
              <w:spacing w:after="0"/>
              <w:jc w:val="both"/>
              <w:rPr>
                <w:rFonts w:ascii="Open Sans" w:hAnsi="Open Sans" w:cs="Open Sans"/>
                <w:color w:val="244061" w:themeColor="accent1" w:themeShade="80"/>
                <w:lang w:val="en-GB"/>
              </w:rPr>
            </w:pPr>
            <w:r w:rsidRPr="00B30AA2">
              <w:rPr>
                <w:rFonts w:ascii="Open Sans" w:hAnsi="Open Sans" w:cs="Open Sans"/>
                <w:color w:val="244061" w:themeColor="accent1" w:themeShade="80"/>
                <w:lang w:val="en-GB"/>
              </w:rPr>
              <w:t>Project acronym</w:t>
            </w:r>
          </w:p>
        </w:tc>
        <w:tc>
          <w:tcPr>
            <w:tcW w:w="4651" w:type="dxa"/>
            <w:vAlign w:val="center"/>
          </w:tcPr>
          <w:p w14:paraId="0B2505C3" w14:textId="77777777" w:rsidR="00A718D2" w:rsidRPr="00B30AA2" w:rsidRDefault="00A718D2" w:rsidP="00834AAD">
            <w:pPr>
              <w:spacing w:after="0"/>
              <w:rPr>
                <w:rFonts w:ascii="Open Sans" w:hAnsi="Open Sans" w:cs="Open Sans"/>
                <w:bCs/>
                <w:i/>
                <w:color w:val="244061" w:themeColor="accent1" w:themeShade="80"/>
                <w:lang w:val="en-GB"/>
              </w:rPr>
            </w:pPr>
          </w:p>
        </w:tc>
      </w:tr>
      <w:tr w:rsidR="00B30AA2" w:rsidRPr="00B30AA2" w14:paraId="55959EAE" w14:textId="77777777" w:rsidTr="00B30AA2">
        <w:tc>
          <w:tcPr>
            <w:tcW w:w="5040" w:type="dxa"/>
            <w:shd w:val="clear" w:color="auto" w:fill="DAEEF3"/>
          </w:tcPr>
          <w:p w14:paraId="01B342E3" w14:textId="77777777" w:rsidR="00A718D2" w:rsidRPr="00B30AA2" w:rsidRDefault="00A718D2" w:rsidP="00834AAD">
            <w:pPr>
              <w:spacing w:after="0"/>
              <w:jc w:val="both"/>
              <w:rPr>
                <w:rFonts w:ascii="Open Sans" w:hAnsi="Open Sans" w:cs="Open Sans"/>
                <w:bCs/>
                <w:color w:val="244061" w:themeColor="accent1" w:themeShade="80"/>
                <w:lang w:val="en-GB"/>
              </w:rPr>
            </w:pPr>
            <w:r w:rsidRPr="00B30AA2">
              <w:rPr>
                <w:rFonts w:ascii="Open Sans" w:hAnsi="Open Sans" w:cs="Open Sans"/>
                <w:bCs/>
                <w:color w:val="244061" w:themeColor="accent1" w:themeShade="80"/>
                <w:lang w:val="en-GB"/>
              </w:rPr>
              <w:t>Project number</w:t>
            </w:r>
          </w:p>
        </w:tc>
        <w:tc>
          <w:tcPr>
            <w:tcW w:w="4651" w:type="dxa"/>
            <w:vAlign w:val="center"/>
          </w:tcPr>
          <w:p w14:paraId="5519B084" w14:textId="77777777" w:rsidR="00A718D2" w:rsidRPr="00B30AA2" w:rsidRDefault="00A718D2" w:rsidP="00834AAD">
            <w:pPr>
              <w:spacing w:after="0"/>
              <w:rPr>
                <w:rFonts w:ascii="Open Sans" w:hAnsi="Open Sans" w:cs="Open Sans"/>
                <w:bCs/>
                <w:i/>
                <w:color w:val="244061" w:themeColor="accent1" w:themeShade="80"/>
                <w:lang w:val="en-GB"/>
              </w:rPr>
            </w:pPr>
          </w:p>
        </w:tc>
      </w:tr>
      <w:tr w:rsidR="00B30AA2" w:rsidRPr="00B30AA2" w14:paraId="00078BE1" w14:textId="77777777" w:rsidTr="00B30AA2">
        <w:tc>
          <w:tcPr>
            <w:tcW w:w="5040" w:type="dxa"/>
            <w:shd w:val="clear" w:color="auto" w:fill="DAEEF3"/>
          </w:tcPr>
          <w:p w14:paraId="67F56B2D" w14:textId="77777777" w:rsidR="00A718D2" w:rsidRPr="00B30AA2" w:rsidRDefault="00A718D2" w:rsidP="00834AAD">
            <w:pPr>
              <w:spacing w:after="0"/>
              <w:jc w:val="both"/>
              <w:rPr>
                <w:rFonts w:ascii="Open Sans" w:hAnsi="Open Sans" w:cs="Open Sans"/>
                <w:color w:val="244061" w:themeColor="accent1" w:themeShade="80"/>
                <w:lang w:val="en-GB"/>
              </w:rPr>
            </w:pPr>
            <w:r w:rsidRPr="00B30AA2">
              <w:rPr>
                <w:rFonts w:ascii="Open Sans" w:hAnsi="Open Sans" w:cs="Open Sans"/>
                <w:color w:val="244061" w:themeColor="accent1" w:themeShade="80"/>
                <w:lang w:val="en-GB"/>
              </w:rPr>
              <w:t>Official name of the Lead Applicant organization</w:t>
            </w:r>
          </w:p>
        </w:tc>
        <w:tc>
          <w:tcPr>
            <w:tcW w:w="4651" w:type="dxa"/>
            <w:vAlign w:val="center"/>
          </w:tcPr>
          <w:p w14:paraId="4D1D81C0" w14:textId="77777777" w:rsidR="00A718D2" w:rsidRPr="00B30AA2" w:rsidRDefault="00A718D2" w:rsidP="00834AAD">
            <w:pPr>
              <w:spacing w:after="0"/>
              <w:rPr>
                <w:rFonts w:ascii="Open Sans" w:hAnsi="Open Sans" w:cs="Open Sans"/>
                <w:bCs/>
                <w:i/>
                <w:color w:val="244061" w:themeColor="accent1" w:themeShade="80"/>
                <w:lang w:val="en-GB"/>
              </w:rPr>
            </w:pPr>
          </w:p>
        </w:tc>
      </w:tr>
    </w:tbl>
    <w:p w14:paraId="3C8DE425" w14:textId="77777777" w:rsidR="00A718D2" w:rsidRPr="003C22EA" w:rsidRDefault="00A718D2" w:rsidP="00A718D2">
      <w:pPr>
        <w:ind w:right="540"/>
        <w:jc w:val="both"/>
        <w:rPr>
          <w:rFonts w:ascii="Open Sans" w:hAnsi="Open Sans" w:cs="Open Sans"/>
          <w:b/>
          <w:color w:val="002060"/>
          <w:lang w:val="en-GB"/>
        </w:rPr>
      </w:pPr>
      <w:r w:rsidRPr="003C22EA">
        <w:rPr>
          <w:rFonts w:ascii="Open Sans" w:hAnsi="Open Sans" w:cs="Open Sans"/>
          <w:b/>
          <w:color w:val="002060"/>
          <w:lang w:val="en-GB"/>
        </w:rPr>
        <w:t xml:space="preserve"> </w:t>
      </w:r>
    </w:p>
    <w:tbl>
      <w:tblPr>
        <w:tblW w:w="13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660"/>
        <w:gridCol w:w="2340"/>
        <w:gridCol w:w="3979"/>
        <w:gridCol w:w="1646"/>
        <w:gridCol w:w="1701"/>
      </w:tblGrid>
      <w:tr w:rsidR="00A718D2" w:rsidRPr="00F8003C" w14:paraId="40194295" w14:textId="77777777" w:rsidTr="00E665DD">
        <w:trPr>
          <w:tblHeader/>
          <w:jc w:val="center"/>
        </w:trPr>
        <w:tc>
          <w:tcPr>
            <w:tcW w:w="849" w:type="dxa"/>
            <w:shd w:val="clear" w:color="auto" w:fill="00B0F0"/>
            <w:vAlign w:val="center"/>
          </w:tcPr>
          <w:p w14:paraId="2A763C21" w14:textId="77777777" w:rsidR="00A718D2" w:rsidRPr="00B30AA2" w:rsidRDefault="00A718D2" w:rsidP="00834AAD">
            <w:pPr>
              <w:spacing w:after="0"/>
              <w:jc w:val="center"/>
              <w:rPr>
                <w:rFonts w:ascii="Open Sans" w:hAnsi="Open Sans" w:cs="Open Sans"/>
                <w:b/>
                <w:color w:val="244061" w:themeColor="accent1" w:themeShade="80"/>
                <w:lang w:val="en-GB"/>
              </w:rPr>
            </w:pPr>
            <w:r w:rsidRPr="00B30AA2">
              <w:rPr>
                <w:rFonts w:ascii="Open Sans" w:hAnsi="Open Sans" w:cs="Open Sans"/>
                <w:b/>
                <w:color w:val="244061" w:themeColor="accent1" w:themeShade="80"/>
                <w:lang w:val="en-GB"/>
              </w:rPr>
              <w:t>No.</w:t>
            </w:r>
          </w:p>
        </w:tc>
        <w:tc>
          <w:tcPr>
            <w:tcW w:w="2660" w:type="dxa"/>
            <w:shd w:val="clear" w:color="auto" w:fill="00B0F0"/>
            <w:vAlign w:val="center"/>
          </w:tcPr>
          <w:p w14:paraId="14ED998E" w14:textId="77777777" w:rsidR="00A718D2" w:rsidRPr="00B30AA2" w:rsidRDefault="00A718D2" w:rsidP="00834AAD">
            <w:pPr>
              <w:spacing w:after="0"/>
              <w:jc w:val="center"/>
              <w:rPr>
                <w:rFonts w:ascii="Open Sans" w:hAnsi="Open Sans" w:cs="Open Sans"/>
                <w:b/>
                <w:color w:val="244061" w:themeColor="accent1" w:themeShade="80"/>
                <w:lang w:val="en-GB"/>
              </w:rPr>
            </w:pPr>
            <w:r w:rsidRPr="00B30AA2">
              <w:rPr>
                <w:rFonts w:ascii="Open Sans" w:hAnsi="Open Sans" w:cs="Open Sans"/>
                <w:b/>
                <w:color w:val="244061" w:themeColor="accent1" w:themeShade="80"/>
                <w:lang w:val="en-GB"/>
              </w:rPr>
              <w:t>Criteria</w:t>
            </w:r>
          </w:p>
        </w:tc>
        <w:tc>
          <w:tcPr>
            <w:tcW w:w="2340" w:type="dxa"/>
            <w:shd w:val="clear" w:color="auto" w:fill="00B0F0"/>
            <w:vAlign w:val="center"/>
          </w:tcPr>
          <w:p w14:paraId="7A288EB6" w14:textId="77777777" w:rsidR="00A718D2" w:rsidRPr="00B30AA2" w:rsidRDefault="00A718D2" w:rsidP="00834AAD">
            <w:pPr>
              <w:spacing w:after="0"/>
              <w:jc w:val="center"/>
              <w:rPr>
                <w:rFonts w:ascii="Open Sans" w:hAnsi="Open Sans" w:cs="Open Sans"/>
                <w:b/>
                <w:color w:val="244061" w:themeColor="accent1" w:themeShade="80"/>
                <w:lang w:val="en-GB"/>
              </w:rPr>
            </w:pPr>
            <w:r w:rsidRPr="00B30AA2">
              <w:rPr>
                <w:rFonts w:ascii="Open Sans" w:hAnsi="Open Sans" w:cs="Open Sans"/>
                <w:b/>
                <w:color w:val="244061" w:themeColor="accent1" w:themeShade="80"/>
                <w:lang w:val="en-GB"/>
              </w:rPr>
              <w:t>Description</w:t>
            </w:r>
          </w:p>
        </w:tc>
        <w:tc>
          <w:tcPr>
            <w:tcW w:w="3979" w:type="dxa"/>
            <w:shd w:val="clear" w:color="auto" w:fill="00B0F0"/>
            <w:vAlign w:val="center"/>
          </w:tcPr>
          <w:p w14:paraId="00F7C9D1" w14:textId="77777777" w:rsidR="00A718D2" w:rsidRPr="00B30AA2" w:rsidRDefault="00A718D2" w:rsidP="00834AAD">
            <w:pPr>
              <w:spacing w:after="0"/>
              <w:jc w:val="center"/>
              <w:rPr>
                <w:rFonts w:ascii="Open Sans" w:hAnsi="Open Sans" w:cs="Open Sans"/>
                <w:b/>
                <w:color w:val="244061" w:themeColor="accent1" w:themeShade="80"/>
                <w:lang w:val="en-GB"/>
              </w:rPr>
            </w:pPr>
            <w:r w:rsidRPr="00B30AA2">
              <w:rPr>
                <w:rFonts w:ascii="Open Sans" w:hAnsi="Open Sans" w:cs="Open Sans"/>
                <w:b/>
                <w:color w:val="244061" w:themeColor="accent1" w:themeShade="80"/>
                <w:lang w:val="en-GB"/>
              </w:rPr>
              <w:t>Numerical assessment</w:t>
            </w:r>
          </w:p>
        </w:tc>
        <w:tc>
          <w:tcPr>
            <w:tcW w:w="1646" w:type="dxa"/>
            <w:shd w:val="clear" w:color="auto" w:fill="00B0F0"/>
            <w:vAlign w:val="center"/>
          </w:tcPr>
          <w:p w14:paraId="3D060768" w14:textId="77777777" w:rsidR="00A718D2" w:rsidRPr="00B30AA2" w:rsidRDefault="00A718D2" w:rsidP="00834AAD">
            <w:pPr>
              <w:spacing w:after="0"/>
              <w:jc w:val="center"/>
              <w:rPr>
                <w:rFonts w:ascii="Open Sans" w:hAnsi="Open Sans" w:cs="Open Sans"/>
                <w:b/>
                <w:color w:val="244061" w:themeColor="accent1" w:themeShade="80"/>
                <w:lang w:val="en-GB"/>
              </w:rPr>
            </w:pPr>
            <w:r w:rsidRPr="00B30AA2">
              <w:rPr>
                <w:rFonts w:ascii="Open Sans" w:hAnsi="Open Sans" w:cs="Open Sans"/>
                <w:b/>
                <w:color w:val="244061" w:themeColor="accent1" w:themeShade="80"/>
                <w:lang w:val="en-GB"/>
              </w:rPr>
              <w:t>Comments</w:t>
            </w:r>
          </w:p>
        </w:tc>
        <w:tc>
          <w:tcPr>
            <w:tcW w:w="1701" w:type="dxa"/>
            <w:shd w:val="clear" w:color="auto" w:fill="00B0F0"/>
            <w:vAlign w:val="center"/>
          </w:tcPr>
          <w:p w14:paraId="2B56E844" w14:textId="5F464864" w:rsidR="00A718D2" w:rsidRPr="00B30AA2" w:rsidRDefault="00A718D2" w:rsidP="005C2F04">
            <w:pPr>
              <w:spacing w:after="0"/>
              <w:jc w:val="center"/>
              <w:rPr>
                <w:rFonts w:ascii="Open Sans" w:hAnsi="Open Sans" w:cs="Open Sans"/>
                <w:b/>
                <w:color w:val="244061" w:themeColor="accent1" w:themeShade="80"/>
                <w:lang w:val="en-GB"/>
              </w:rPr>
            </w:pPr>
            <w:r w:rsidRPr="00B30AA2">
              <w:rPr>
                <w:rFonts w:ascii="Open Sans" w:hAnsi="Open Sans" w:cs="Open Sans"/>
                <w:b/>
                <w:color w:val="244061" w:themeColor="accent1" w:themeShade="80"/>
                <w:lang w:val="en-GB"/>
              </w:rPr>
              <w:t xml:space="preserve">Sections in </w:t>
            </w:r>
            <w:r w:rsidR="005C2F04">
              <w:rPr>
                <w:rFonts w:ascii="Open Sans" w:hAnsi="Open Sans" w:cs="Open Sans"/>
                <w:b/>
                <w:color w:val="244061" w:themeColor="accent1" w:themeShade="80"/>
                <w:lang w:val="en-GB"/>
              </w:rPr>
              <w:t>AF</w:t>
            </w:r>
          </w:p>
        </w:tc>
      </w:tr>
      <w:tr w:rsidR="00B30AA2" w:rsidRPr="00F008E9" w14:paraId="3F5026EC" w14:textId="77777777" w:rsidTr="00B30AA2">
        <w:trPr>
          <w:jc w:val="center"/>
        </w:trPr>
        <w:tc>
          <w:tcPr>
            <w:tcW w:w="13175" w:type="dxa"/>
            <w:gridSpan w:val="6"/>
            <w:shd w:val="clear" w:color="auto" w:fill="DAEEF3"/>
            <w:vAlign w:val="center"/>
          </w:tcPr>
          <w:p w14:paraId="75CFC89D" w14:textId="4209A9D7" w:rsidR="00B30AA2" w:rsidRPr="00B30AA2" w:rsidRDefault="00B30AA2" w:rsidP="00B30AA2">
            <w:pPr>
              <w:numPr>
                <w:ilvl w:val="0"/>
                <w:numId w:val="15"/>
              </w:numPr>
              <w:spacing w:after="0" w:line="240" w:lineRule="auto"/>
              <w:rPr>
                <w:rFonts w:ascii="Open Sans" w:hAnsi="Open Sans" w:cs="Open Sans"/>
                <w:b/>
                <w:color w:val="244061" w:themeColor="accent1" w:themeShade="80"/>
                <w:u w:val="single"/>
                <w:lang w:val="en-GB"/>
              </w:rPr>
            </w:pPr>
            <w:r w:rsidRPr="00B30AA2">
              <w:rPr>
                <w:rFonts w:ascii="Open Sans" w:hAnsi="Open Sans" w:cs="Open Sans"/>
                <w:b/>
                <w:color w:val="244061" w:themeColor="accent1" w:themeShade="80"/>
                <w:u w:val="single"/>
                <w:lang w:val="en-GB"/>
              </w:rPr>
              <w:t>STRATEGIC CRITERIA</w:t>
            </w:r>
          </w:p>
        </w:tc>
      </w:tr>
      <w:tr w:rsidR="00A718D2" w:rsidRPr="00F8003C" w14:paraId="1EFDBEB5" w14:textId="77777777" w:rsidTr="00E665DD">
        <w:trPr>
          <w:jc w:val="center"/>
        </w:trPr>
        <w:tc>
          <w:tcPr>
            <w:tcW w:w="849" w:type="dxa"/>
            <w:shd w:val="clear" w:color="auto" w:fill="DAEEF3"/>
          </w:tcPr>
          <w:p w14:paraId="00F1F731" w14:textId="77777777" w:rsidR="00A718D2" w:rsidRPr="00905D4D" w:rsidRDefault="00A718D2" w:rsidP="006858B8">
            <w:pPr>
              <w:spacing w:after="0"/>
              <w:jc w:val="both"/>
              <w:rPr>
                <w:rFonts w:ascii="Open Sans" w:hAnsi="Open Sans" w:cs="Open Sans"/>
                <w:color w:val="244061" w:themeColor="accent1" w:themeShade="80"/>
                <w:lang w:val="en-GB"/>
              </w:rPr>
            </w:pPr>
            <w:bookmarkStart w:id="0" w:name="_GoBack" w:colFirst="5" w:colLast="5"/>
            <w:r w:rsidRPr="00905D4D">
              <w:rPr>
                <w:rFonts w:ascii="Open Sans" w:hAnsi="Open Sans" w:cs="Open Sans"/>
                <w:color w:val="244061" w:themeColor="accent1" w:themeShade="80"/>
                <w:lang w:val="en-GB"/>
              </w:rPr>
              <w:t>A.1</w:t>
            </w:r>
          </w:p>
        </w:tc>
        <w:tc>
          <w:tcPr>
            <w:tcW w:w="2660" w:type="dxa"/>
            <w:shd w:val="clear" w:color="auto" w:fill="DAEEF3"/>
          </w:tcPr>
          <w:p w14:paraId="5DA4C2E7" w14:textId="0C223F00" w:rsidR="00A718D2" w:rsidRPr="00905D4D" w:rsidRDefault="00A718D2" w:rsidP="006858B8">
            <w:pPr>
              <w:spacing w:after="0"/>
              <w:jc w:val="both"/>
              <w:rPr>
                <w:rFonts w:ascii="Open Sans" w:hAnsi="Open Sans" w:cs="Open Sans"/>
                <w:color w:val="244061" w:themeColor="accent1" w:themeShade="80"/>
                <w:lang w:val="en-GB"/>
              </w:rPr>
            </w:pPr>
            <w:r w:rsidRPr="00905D4D">
              <w:rPr>
                <w:rFonts w:ascii="Open Sans" w:hAnsi="Open Sans" w:cs="Open Sans"/>
                <w:color w:val="244061" w:themeColor="accent1" w:themeShade="80"/>
                <w:lang w:val="en-GB"/>
              </w:rPr>
              <w:t>The project is relevant to the objectives and priorities of the Call for Proposals (</w:t>
            </w:r>
            <w:r w:rsidR="00B842F1">
              <w:rPr>
                <w:rFonts w:ascii="Open Sans" w:hAnsi="Open Sans" w:cs="Open Sans"/>
                <w:b/>
                <w:color w:val="244061" w:themeColor="accent1" w:themeShade="80"/>
                <w:lang w:val="en-GB"/>
              </w:rPr>
              <w:t xml:space="preserve">5 </w:t>
            </w:r>
            <w:r w:rsidR="00B30AA2" w:rsidRPr="00905D4D">
              <w:rPr>
                <w:rFonts w:ascii="Open Sans" w:hAnsi="Open Sans" w:cs="Open Sans"/>
                <w:b/>
                <w:color w:val="244061" w:themeColor="accent1" w:themeShade="80"/>
                <w:lang w:val="en-GB"/>
              </w:rPr>
              <w:t>points</w:t>
            </w:r>
            <w:r w:rsidRPr="00905D4D">
              <w:rPr>
                <w:rFonts w:ascii="Open Sans" w:hAnsi="Open Sans" w:cs="Open Sans"/>
                <w:color w:val="244061" w:themeColor="accent1" w:themeShade="80"/>
                <w:lang w:val="en-GB"/>
              </w:rPr>
              <w:t>).</w:t>
            </w:r>
          </w:p>
        </w:tc>
        <w:tc>
          <w:tcPr>
            <w:tcW w:w="2340" w:type="dxa"/>
            <w:shd w:val="clear" w:color="auto" w:fill="DAEEF3"/>
          </w:tcPr>
          <w:p w14:paraId="14D6094A" w14:textId="77777777" w:rsidR="00A718D2" w:rsidRPr="00905D4D" w:rsidRDefault="00A718D2" w:rsidP="006858B8">
            <w:pPr>
              <w:spacing w:after="0"/>
              <w:jc w:val="both"/>
              <w:rPr>
                <w:rFonts w:ascii="Open Sans" w:hAnsi="Open Sans" w:cs="Open Sans"/>
                <w:color w:val="244061" w:themeColor="accent1" w:themeShade="80"/>
                <w:lang w:val="en-GB"/>
              </w:rPr>
            </w:pPr>
            <w:r w:rsidRPr="00905D4D">
              <w:rPr>
                <w:rFonts w:ascii="Open Sans" w:hAnsi="Open Sans" w:cs="Open Sans"/>
                <w:color w:val="244061" w:themeColor="accent1" w:themeShade="80"/>
                <w:lang w:val="en-GB"/>
              </w:rPr>
              <w:t>Do the challenges addressed in the project match the thematic focus of the selected specific objective as set out in the CP?</w:t>
            </w:r>
          </w:p>
          <w:p w14:paraId="131F4614" w14:textId="2AA7B94B" w:rsidR="00A718D2" w:rsidRPr="00905D4D" w:rsidRDefault="00A718D2" w:rsidP="006858B8">
            <w:pPr>
              <w:spacing w:after="0"/>
              <w:jc w:val="both"/>
              <w:rPr>
                <w:rFonts w:ascii="Open Sans" w:hAnsi="Open Sans" w:cs="Open Sans"/>
                <w:color w:val="244061" w:themeColor="accent1" w:themeShade="80"/>
                <w:lang w:val="en-GB"/>
              </w:rPr>
            </w:pPr>
            <w:r w:rsidRPr="00905D4D">
              <w:rPr>
                <w:rFonts w:ascii="Open Sans" w:hAnsi="Open Sans" w:cs="Open Sans"/>
                <w:color w:val="244061" w:themeColor="accent1" w:themeShade="80"/>
                <w:lang w:val="en-GB"/>
              </w:rPr>
              <w:t xml:space="preserve">Maximum score will be given to project ideas directly contributing to the </w:t>
            </w:r>
            <w:r w:rsidRPr="00905D4D">
              <w:rPr>
                <w:rFonts w:ascii="Open Sans" w:hAnsi="Open Sans" w:cs="Open Sans"/>
                <w:color w:val="244061" w:themeColor="accent1" w:themeShade="80"/>
                <w:lang w:val="en-GB"/>
              </w:rPr>
              <w:lastRenderedPageBreak/>
              <w:t>programme’s objectives, having a significant contribution to achieving the output/results indicators</w:t>
            </w:r>
            <w:r w:rsidR="002C5B1C">
              <w:rPr>
                <w:rFonts w:ascii="Open Sans" w:hAnsi="Open Sans" w:cs="Open Sans"/>
                <w:color w:val="244061" w:themeColor="accent1" w:themeShade="80"/>
                <w:lang w:val="en-GB"/>
              </w:rPr>
              <w:t xml:space="preserve">, </w:t>
            </w:r>
            <w:r w:rsidR="002C5B1C" w:rsidRPr="002C5B1C">
              <w:rPr>
                <w:rFonts w:ascii="Open Sans" w:hAnsi="Open Sans" w:cs="Open Sans"/>
                <w:color w:val="244061" w:themeColor="accent1" w:themeShade="80"/>
                <w:lang w:val="en-GB"/>
              </w:rPr>
              <w:t>especially those listed in the Performance Framework of the CP</w:t>
            </w:r>
            <w:r w:rsidRPr="00905D4D">
              <w:rPr>
                <w:rFonts w:ascii="Open Sans" w:hAnsi="Open Sans" w:cs="Open Sans"/>
                <w:color w:val="244061" w:themeColor="accent1" w:themeShade="80"/>
                <w:lang w:val="en-GB"/>
              </w:rPr>
              <w:t xml:space="preserve">. </w:t>
            </w:r>
          </w:p>
        </w:tc>
        <w:tc>
          <w:tcPr>
            <w:tcW w:w="3979" w:type="dxa"/>
            <w:shd w:val="clear" w:color="auto" w:fill="DAEEF3"/>
          </w:tcPr>
          <w:p w14:paraId="1A67D4F9" w14:textId="77777777" w:rsidR="00A718D2" w:rsidRPr="00905D4D" w:rsidRDefault="00A718D2" w:rsidP="005E679F">
            <w:pPr>
              <w:tabs>
                <w:tab w:val="num" w:pos="540"/>
              </w:tabs>
              <w:spacing w:after="120"/>
              <w:rPr>
                <w:rFonts w:ascii="Open Sans" w:hAnsi="Open Sans" w:cs="Open Sans"/>
                <w:color w:val="244061" w:themeColor="accent1" w:themeShade="80"/>
                <w:lang w:val="en-GB"/>
              </w:rPr>
            </w:pPr>
            <w:r w:rsidRPr="00905D4D">
              <w:rPr>
                <w:rFonts w:ascii="Open Sans" w:hAnsi="Open Sans" w:cs="Open Sans"/>
                <w:color w:val="244061" w:themeColor="accent1" w:themeShade="80"/>
                <w:lang w:val="en-GB"/>
              </w:rPr>
              <w:lastRenderedPageBreak/>
              <w:t>The project’s results and main outputs clearly link to programme priority and its indicators:</w:t>
            </w:r>
          </w:p>
          <w:p w14:paraId="1C6205B0" w14:textId="2338A689" w:rsidR="00A718D2" w:rsidRPr="00905D4D" w:rsidRDefault="00A718D2" w:rsidP="005E679F">
            <w:pPr>
              <w:spacing w:before="120" w:after="120"/>
              <w:rPr>
                <w:rFonts w:ascii="Open Sans" w:hAnsi="Open Sans" w:cs="Open Sans"/>
                <w:b/>
                <w:color w:val="244061" w:themeColor="accent1" w:themeShade="80"/>
                <w:lang w:val="en-GB"/>
              </w:rPr>
            </w:pPr>
            <w:r w:rsidRPr="00905D4D">
              <w:rPr>
                <w:rFonts w:ascii="Open Sans" w:hAnsi="Open Sans" w:cs="Open Sans"/>
                <w:color w:val="244061" w:themeColor="accent1" w:themeShade="80"/>
                <w:lang w:val="en-GB"/>
              </w:rPr>
              <w:t>The project main overall objective clearly links to an Investment priority (</w:t>
            </w:r>
            <w:proofErr w:type="spellStart"/>
            <w:r w:rsidRPr="00905D4D">
              <w:rPr>
                <w:rFonts w:ascii="Open Sans" w:hAnsi="Open Sans" w:cs="Open Sans"/>
                <w:color w:val="244061" w:themeColor="accent1" w:themeShade="80"/>
                <w:lang w:val="en-GB"/>
              </w:rPr>
              <w:t>Ip</w:t>
            </w:r>
            <w:proofErr w:type="spellEnd"/>
            <w:r w:rsidRPr="00905D4D">
              <w:rPr>
                <w:rFonts w:ascii="Open Sans" w:hAnsi="Open Sans" w:cs="Open Sans"/>
                <w:color w:val="244061" w:themeColor="accent1" w:themeShade="80"/>
                <w:lang w:val="en-GB"/>
              </w:rPr>
              <w:t xml:space="preserve">) of the Programme </w:t>
            </w:r>
            <w:r w:rsidRPr="00905D4D">
              <w:rPr>
                <w:rFonts w:ascii="Open Sans" w:hAnsi="Open Sans" w:cs="Open Sans"/>
                <w:b/>
                <w:color w:val="244061" w:themeColor="accent1" w:themeShade="80"/>
                <w:lang w:val="en-GB"/>
              </w:rPr>
              <w:t xml:space="preserve">= </w:t>
            </w:r>
            <w:r w:rsidR="00B842F1">
              <w:rPr>
                <w:rFonts w:ascii="Open Sans" w:hAnsi="Open Sans" w:cs="Open Sans"/>
                <w:b/>
                <w:color w:val="244061" w:themeColor="accent1" w:themeShade="80"/>
                <w:lang w:val="en-GB"/>
              </w:rPr>
              <w:t>1</w:t>
            </w:r>
            <w:r w:rsidRPr="00905D4D">
              <w:rPr>
                <w:rFonts w:ascii="Open Sans" w:hAnsi="Open Sans" w:cs="Open Sans"/>
                <w:b/>
                <w:color w:val="244061" w:themeColor="accent1" w:themeShade="80"/>
                <w:lang w:val="en-GB"/>
              </w:rPr>
              <w:t xml:space="preserve"> p.</w:t>
            </w:r>
          </w:p>
          <w:p w14:paraId="7780F15F" w14:textId="3BBEC75B" w:rsidR="00A718D2" w:rsidRPr="00905D4D" w:rsidRDefault="00A718D2" w:rsidP="005E679F">
            <w:pPr>
              <w:spacing w:before="120" w:after="120"/>
              <w:rPr>
                <w:rFonts w:ascii="Open Sans" w:hAnsi="Open Sans" w:cs="Open Sans"/>
                <w:color w:val="244061" w:themeColor="accent1" w:themeShade="80"/>
                <w:lang w:val="en-GB"/>
              </w:rPr>
            </w:pPr>
            <w:r w:rsidRPr="00905D4D">
              <w:rPr>
                <w:rFonts w:ascii="Open Sans" w:hAnsi="Open Sans" w:cs="Open Sans"/>
                <w:color w:val="244061" w:themeColor="accent1" w:themeShade="80"/>
                <w:lang w:val="en-GB"/>
              </w:rPr>
              <w:t xml:space="preserve">The project main results clearly link to a programme result indicator = </w:t>
            </w:r>
            <w:r w:rsidR="00B842F1">
              <w:rPr>
                <w:rFonts w:ascii="Open Sans" w:hAnsi="Open Sans" w:cs="Open Sans"/>
                <w:b/>
                <w:color w:val="244061" w:themeColor="accent1" w:themeShade="80"/>
                <w:lang w:val="en-GB"/>
              </w:rPr>
              <w:t>1</w:t>
            </w:r>
            <w:r w:rsidRPr="00905D4D">
              <w:rPr>
                <w:rFonts w:ascii="Open Sans" w:hAnsi="Open Sans" w:cs="Open Sans"/>
                <w:b/>
                <w:color w:val="244061" w:themeColor="accent1" w:themeShade="80"/>
                <w:lang w:val="en-GB"/>
              </w:rPr>
              <w:t xml:space="preserve"> p.</w:t>
            </w:r>
          </w:p>
          <w:p w14:paraId="5555B542" w14:textId="47535C08" w:rsidR="00A718D2" w:rsidRPr="00905D4D" w:rsidRDefault="00A718D2" w:rsidP="005E679F">
            <w:pPr>
              <w:spacing w:before="120" w:after="120"/>
              <w:rPr>
                <w:rFonts w:ascii="Open Sans" w:hAnsi="Open Sans" w:cs="Open Sans"/>
                <w:b/>
                <w:color w:val="244061" w:themeColor="accent1" w:themeShade="80"/>
                <w:lang w:val="en-GB"/>
              </w:rPr>
            </w:pPr>
            <w:r w:rsidRPr="00905D4D">
              <w:rPr>
                <w:rFonts w:ascii="Open Sans" w:hAnsi="Open Sans" w:cs="Open Sans"/>
                <w:color w:val="244061" w:themeColor="accent1" w:themeShade="80"/>
                <w:lang w:val="en-GB"/>
              </w:rPr>
              <w:t xml:space="preserve">The project main outputs clearly link </w:t>
            </w:r>
            <w:r w:rsidRPr="00905D4D">
              <w:rPr>
                <w:rFonts w:ascii="Open Sans" w:hAnsi="Open Sans" w:cs="Open Sans"/>
                <w:color w:val="244061" w:themeColor="accent1" w:themeShade="80"/>
                <w:lang w:val="en-GB"/>
              </w:rPr>
              <w:lastRenderedPageBreak/>
              <w:t xml:space="preserve">to the project specific objectives = </w:t>
            </w:r>
            <w:r w:rsidR="00B842F1">
              <w:rPr>
                <w:rFonts w:ascii="Open Sans" w:hAnsi="Open Sans" w:cs="Open Sans"/>
                <w:b/>
                <w:color w:val="244061" w:themeColor="accent1" w:themeShade="80"/>
                <w:lang w:val="en-GB"/>
              </w:rPr>
              <w:t>1</w:t>
            </w:r>
            <w:r w:rsidRPr="00905D4D">
              <w:rPr>
                <w:rFonts w:ascii="Open Sans" w:hAnsi="Open Sans" w:cs="Open Sans"/>
                <w:b/>
                <w:color w:val="244061" w:themeColor="accent1" w:themeShade="80"/>
                <w:lang w:val="en-GB"/>
              </w:rPr>
              <w:t xml:space="preserve"> p. </w:t>
            </w:r>
          </w:p>
          <w:p w14:paraId="62ED76DE" w14:textId="77777777" w:rsidR="00A718D2" w:rsidRDefault="00A718D2" w:rsidP="005E679F">
            <w:pPr>
              <w:spacing w:before="120" w:after="0"/>
              <w:rPr>
                <w:rFonts w:ascii="Open Sans" w:hAnsi="Open Sans" w:cs="Open Sans"/>
                <w:b/>
                <w:color w:val="244061" w:themeColor="accent1" w:themeShade="80"/>
                <w:lang w:val="en-GB"/>
              </w:rPr>
            </w:pPr>
            <w:r w:rsidRPr="00905D4D">
              <w:rPr>
                <w:rFonts w:ascii="Open Sans" w:hAnsi="Open Sans" w:cs="Open Sans"/>
                <w:color w:val="244061" w:themeColor="accent1" w:themeShade="80"/>
                <w:lang w:val="en-GB"/>
              </w:rPr>
              <w:t xml:space="preserve">The project main outputs clearly link to programme output indicators = </w:t>
            </w:r>
            <w:r w:rsidR="00B842F1">
              <w:rPr>
                <w:rFonts w:ascii="Open Sans" w:hAnsi="Open Sans" w:cs="Open Sans"/>
                <w:b/>
                <w:color w:val="244061" w:themeColor="accent1" w:themeShade="80"/>
                <w:lang w:val="en-GB"/>
              </w:rPr>
              <w:t>1</w:t>
            </w:r>
            <w:r w:rsidRPr="00905D4D">
              <w:rPr>
                <w:rFonts w:ascii="Open Sans" w:hAnsi="Open Sans" w:cs="Open Sans"/>
                <w:b/>
                <w:color w:val="244061" w:themeColor="accent1" w:themeShade="80"/>
                <w:lang w:val="en-GB"/>
              </w:rPr>
              <w:t xml:space="preserve"> p.</w:t>
            </w:r>
          </w:p>
          <w:p w14:paraId="5417949E" w14:textId="5BE69292" w:rsidR="00231911" w:rsidRPr="00905D4D" w:rsidRDefault="00231911" w:rsidP="00BF709E">
            <w:pPr>
              <w:spacing w:before="120" w:after="0"/>
              <w:jc w:val="both"/>
              <w:rPr>
                <w:rFonts w:ascii="Open Sans" w:hAnsi="Open Sans" w:cs="Open Sans"/>
                <w:color w:val="244061" w:themeColor="accent1" w:themeShade="80"/>
                <w:lang w:val="en-GB"/>
              </w:rPr>
            </w:pPr>
            <w:r w:rsidRPr="00231911">
              <w:rPr>
                <w:rFonts w:ascii="Open Sans" w:hAnsi="Open Sans" w:cs="Open Sans"/>
                <w:color w:val="244061" w:themeColor="accent1" w:themeShade="80"/>
                <w:lang w:val="en-GB"/>
              </w:rPr>
              <w:t>The project tackles the output indicators stated in the Performance Framework of the Programme, including the key implementation steps defined by the targets set f</w:t>
            </w:r>
            <w:r w:rsidR="00A80F51">
              <w:rPr>
                <w:rFonts w:ascii="Open Sans" w:hAnsi="Open Sans" w:cs="Open Sans"/>
                <w:color w:val="244061" w:themeColor="accent1" w:themeShade="80"/>
                <w:lang w:val="en-GB"/>
              </w:rPr>
              <w:t xml:space="preserve">or the 2018 milestone (for </w:t>
            </w:r>
            <w:proofErr w:type="spellStart"/>
            <w:r w:rsidR="00A80F51">
              <w:rPr>
                <w:rFonts w:ascii="Open Sans" w:hAnsi="Open Sans" w:cs="Open Sans"/>
                <w:color w:val="244061" w:themeColor="accent1" w:themeShade="80"/>
                <w:lang w:val="en-GB"/>
              </w:rPr>
              <w:t>Ips</w:t>
            </w:r>
            <w:proofErr w:type="spellEnd"/>
            <w:r w:rsidR="00A80F51">
              <w:rPr>
                <w:rFonts w:ascii="Open Sans" w:hAnsi="Open Sans" w:cs="Open Sans"/>
                <w:color w:val="244061" w:themeColor="accent1" w:themeShade="80"/>
                <w:lang w:val="en-GB"/>
              </w:rPr>
              <w:t xml:space="preserve"> 5/b, 6</w:t>
            </w:r>
            <w:r w:rsidRPr="00231911">
              <w:rPr>
                <w:rFonts w:ascii="Open Sans" w:hAnsi="Open Sans" w:cs="Open Sans"/>
                <w:color w:val="244061" w:themeColor="accent1" w:themeShade="80"/>
                <w:lang w:val="en-GB"/>
              </w:rPr>
              <w:t>/</w:t>
            </w:r>
            <w:r w:rsidR="00A80F51">
              <w:rPr>
                <w:rFonts w:ascii="Open Sans" w:hAnsi="Open Sans" w:cs="Open Sans"/>
                <w:color w:val="244061" w:themeColor="accent1" w:themeShade="80"/>
                <w:lang w:val="en-GB"/>
              </w:rPr>
              <w:t>b</w:t>
            </w:r>
            <w:r w:rsidRPr="00231911">
              <w:rPr>
                <w:rFonts w:ascii="Open Sans" w:hAnsi="Open Sans" w:cs="Open Sans"/>
                <w:color w:val="244061" w:themeColor="accent1" w:themeShade="80"/>
                <w:lang w:val="en-GB"/>
              </w:rPr>
              <w:t xml:space="preserve"> and </w:t>
            </w:r>
            <w:r w:rsidR="00A80F51">
              <w:rPr>
                <w:rFonts w:ascii="Open Sans" w:hAnsi="Open Sans" w:cs="Open Sans"/>
                <w:color w:val="244061" w:themeColor="accent1" w:themeShade="80"/>
                <w:lang w:val="en-GB"/>
              </w:rPr>
              <w:t>11</w:t>
            </w:r>
            <w:r w:rsidRPr="00231911">
              <w:rPr>
                <w:rFonts w:ascii="Open Sans" w:hAnsi="Open Sans" w:cs="Open Sans"/>
                <w:color w:val="244061" w:themeColor="accent1" w:themeShade="80"/>
                <w:lang w:val="en-GB"/>
              </w:rPr>
              <w:t>/</w:t>
            </w:r>
            <w:r w:rsidR="00A80F51">
              <w:rPr>
                <w:rFonts w:ascii="Open Sans" w:hAnsi="Open Sans" w:cs="Open Sans"/>
                <w:color w:val="244061" w:themeColor="accent1" w:themeShade="80"/>
                <w:lang w:val="en-GB"/>
              </w:rPr>
              <w:t>b</w:t>
            </w:r>
            <w:r w:rsidRPr="00231911">
              <w:rPr>
                <w:rFonts w:ascii="Open Sans" w:hAnsi="Open Sans" w:cs="Open Sans"/>
                <w:color w:val="244061" w:themeColor="accent1" w:themeShade="80"/>
                <w:lang w:val="en-GB"/>
              </w:rPr>
              <w:t>)</w:t>
            </w:r>
            <w:r w:rsidR="00A80F51">
              <w:rPr>
                <w:rFonts w:ascii="Open Sans" w:hAnsi="Open Sans" w:cs="Open Sans"/>
                <w:color w:val="244061" w:themeColor="accent1" w:themeShade="80"/>
                <w:lang w:val="en-GB"/>
              </w:rPr>
              <w:t xml:space="preserve"> </w:t>
            </w:r>
            <w:r w:rsidR="00A80F51">
              <w:t xml:space="preserve"> </w:t>
            </w:r>
            <w:r w:rsidR="00A80F51" w:rsidRPr="00A80F51">
              <w:rPr>
                <w:rFonts w:ascii="Open Sans" w:hAnsi="Open Sans" w:cs="Open Sans"/>
                <w:color w:val="244061" w:themeColor="accent1" w:themeShade="80"/>
                <w:lang w:val="en-GB"/>
              </w:rPr>
              <w:t xml:space="preserve">= </w:t>
            </w:r>
            <w:r w:rsidR="006E5FAB">
              <w:rPr>
                <w:rFonts w:ascii="Open Sans" w:hAnsi="Open Sans" w:cs="Open Sans"/>
                <w:b/>
                <w:color w:val="244061" w:themeColor="accent1" w:themeShade="80"/>
                <w:lang w:val="en-GB"/>
              </w:rPr>
              <w:t>1</w:t>
            </w:r>
            <w:r w:rsidR="00A80F51" w:rsidRPr="00A80F51">
              <w:rPr>
                <w:rFonts w:ascii="Open Sans" w:hAnsi="Open Sans" w:cs="Open Sans"/>
                <w:b/>
                <w:color w:val="244061" w:themeColor="accent1" w:themeShade="80"/>
                <w:lang w:val="en-GB"/>
              </w:rPr>
              <w:t xml:space="preserve"> p</w:t>
            </w:r>
            <w:r w:rsidR="00A80F51" w:rsidRPr="00A80F51">
              <w:rPr>
                <w:rFonts w:ascii="Open Sans" w:hAnsi="Open Sans" w:cs="Open Sans"/>
                <w:color w:val="244061" w:themeColor="accent1" w:themeShade="80"/>
                <w:lang w:val="en-GB"/>
              </w:rPr>
              <w:t>.</w:t>
            </w:r>
          </w:p>
        </w:tc>
        <w:tc>
          <w:tcPr>
            <w:tcW w:w="1646" w:type="dxa"/>
            <w:shd w:val="clear" w:color="auto" w:fill="DAEEF3"/>
          </w:tcPr>
          <w:p w14:paraId="27AD63F7" w14:textId="77777777" w:rsidR="00A718D2" w:rsidRPr="00905D4D" w:rsidRDefault="00A718D2" w:rsidP="006858B8">
            <w:pPr>
              <w:spacing w:after="0"/>
              <w:jc w:val="both"/>
              <w:rPr>
                <w:rFonts w:ascii="Open Sans" w:hAnsi="Open Sans" w:cs="Open Sans"/>
                <w:color w:val="244061" w:themeColor="accent1" w:themeShade="80"/>
                <w:lang w:val="en-GB"/>
              </w:rPr>
            </w:pPr>
          </w:p>
        </w:tc>
        <w:tc>
          <w:tcPr>
            <w:tcW w:w="1701" w:type="dxa"/>
            <w:shd w:val="clear" w:color="auto" w:fill="DAEEF3"/>
          </w:tcPr>
          <w:p w14:paraId="41E0CA28" w14:textId="77777777" w:rsidR="00A718D2" w:rsidRPr="00905D4D" w:rsidRDefault="00A718D2" w:rsidP="005446F5">
            <w:pPr>
              <w:spacing w:after="0"/>
              <w:rPr>
                <w:rFonts w:ascii="Open Sans" w:hAnsi="Open Sans" w:cs="Open Sans"/>
                <w:b/>
                <w:color w:val="244061" w:themeColor="accent1" w:themeShade="80"/>
                <w:lang w:val="en-GB"/>
              </w:rPr>
            </w:pPr>
            <w:r w:rsidRPr="00905D4D">
              <w:rPr>
                <w:rFonts w:ascii="Open Sans" w:hAnsi="Open Sans" w:cs="Open Sans"/>
                <w:b/>
                <w:color w:val="244061" w:themeColor="accent1" w:themeShade="80"/>
                <w:lang w:val="en-GB"/>
              </w:rPr>
              <w:t>Project objectives, expected results and main outputs C.2.1.</w:t>
            </w:r>
          </w:p>
          <w:p w14:paraId="67B828AF" w14:textId="77777777" w:rsidR="00A718D2" w:rsidRPr="00905D4D" w:rsidRDefault="00A718D2" w:rsidP="005446F5">
            <w:pPr>
              <w:spacing w:after="0"/>
              <w:rPr>
                <w:rFonts w:ascii="Open Sans" w:hAnsi="Open Sans" w:cs="Open Sans"/>
                <w:b/>
                <w:color w:val="244061" w:themeColor="accent1" w:themeShade="80"/>
                <w:lang w:val="en-GB"/>
              </w:rPr>
            </w:pPr>
          </w:p>
        </w:tc>
      </w:tr>
      <w:bookmarkEnd w:id="0"/>
      <w:tr w:rsidR="00E3640D" w:rsidRPr="00F8003C" w14:paraId="3C99C62F" w14:textId="77777777" w:rsidTr="00E665DD">
        <w:trPr>
          <w:jc w:val="center"/>
        </w:trPr>
        <w:tc>
          <w:tcPr>
            <w:tcW w:w="849" w:type="dxa"/>
            <w:shd w:val="clear" w:color="auto" w:fill="DAEEF3"/>
          </w:tcPr>
          <w:p w14:paraId="20A2D9C0" w14:textId="5EA3EB13" w:rsidR="00E3640D" w:rsidRDefault="00E3640D" w:rsidP="006858B8">
            <w:pPr>
              <w:spacing w:after="0"/>
              <w:jc w:val="both"/>
              <w:rPr>
                <w:rFonts w:ascii="Open Sans" w:hAnsi="Open Sans" w:cs="Open Sans"/>
                <w:color w:val="244061" w:themeColor="accent1" w:themeShade="80"/>
                <w:lang w:val="en-GB"/>
              </w:rPr>
            </w:pPr>
            <w:r w:rsidRPr="005E679F">
              <w:rPr>
                <w:rFonts w:ascii="Open Sans" w:hAnsi="Open Sans" w:cs="Open Sans"/>
                <w:color w:val="244061" w:themeColor="accent1" w:themeShade="80"/>
                <w:lang w:val="en-GB"/>
              </w:rPr>
              <w:lastRenderedPageBreak/>
              <w:t>A</w:t>
            </w:r>
            <w:r w:rsidR="00EC6A30" w:rsidRPr="005E679F">
              <w:rPr>
                <w:rFonts w:ascii="Open Sans" w:hAnsi="Open Sans" w:cs="Open Sans"/>
                <w:color w:val="244061" w:themeColor="accent1" w:themeShade="80"/>
                <w:lang w:val="en-GB"/>
              </w:rPr>
              <w:t>.</w:t>
            </w:r>
            <w:r w:rsidRPr="005E679F">
              <w:rPr>
                <w:rFonts w:ascii="Open Sans" w:hAnsi="Open Sans" w:cs="Open Sans"/>
                <w:color w:val="244061" w:themeColor="accent1" w:themeShade="80"/>
                <w:lang w:val="en-GB"/>
              </w:rPr>
              <w:t>2</w:t>
            </w:r>
          </w:p>
        </w:tc>
        <w:tc>
          <w:tcPr>
            <w:tcW w:w="2660" w:type="dxa"/>
            <w:shd w:val="clear" w:color="auto" w:fill="DAEEF3"/>
          </w:tcPr>
          <w:p w14:paraId="22886C46" w14:textId="5CBDBB9B" w:rsidR="00E3640D" w:rsidRPr="00E3640D" w:rsidRDefault="00E3640D" w:rsidP="006858B8">
            <w:pPr>
              <w:spacing w:after="0"/>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The project addresses common territorial challenges and opportunities in the programme area - there is a real demand for the project; the project is of cross border value (</w:t>
            </w:r>
            <w:r w:rsidRPr="00E3640D">
              <w:rPr>
                <w:rFonts w:ascii="Open Sans" w:hAnsi="Open Sans" w:cs="Open Sans"/>
                <w:b/>
                <w:color w:val="244061" w:themeColor="accent1" w:themeShade="80"/>
                <w:lang w:val="en-GB"/>
              </w:rPr>
              <w:t>5 points</w:t>
            </w:r>
            <w:r w:rsidRPr="00E3640D">
              <w:rPr>
                <w:rFonts w:ascii="Open Sans" w:hAnsi="Open Sans" w:cs="Open Sans"/>
                <w:color w:val="244061" w:themeColor="accent1" w:themeShade="80"/>
                <w:lang w:val="en-GB"/>
              </w:rPr>
              <w:t>).</w:t>
            </w:r>
          </w:p>
        </w:tc>
        <w:tc>
          <w:tcPr>
            <w:tcW w:w="2340" w:type="dxa"/>
            <w:shd w:val="clear" w:color="auto" w:fill="DAEEF3"/>
          </w:tcPr>
          <w:p w14:paraId="06CC73E4" w14:textId="77777777" w:rsidR="00E3640D" w:rsidRPr="00E3640D" w:rsidRDefault="00E3640D" w:rsidP="006858B8">
            <w:pPr>
              <w:spacing w:after="0"/>
              <w:ind w:left="72"/>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What are the common territorial challenges that will be tackled by the project?</w:t>
            </w:r>
          </w:p>
          <w:p w14:paraId="6C86933E" w14:textId="77777777" w:rsidR="00E3640D" w:rsidRPr="00E3640D" w:rsidRDefault="00E3640D" w:rsidP="006858B8">
            <w:pPr>
              <w:spacing w:after="0"/>
              <w:ind w:left="72"/>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 xml:space="preserve">What is the projects’ approach in addressing these common challenges and / or joint assets? </w:t>
            </w:r>
          </w:p>
          <w:p w14:paraId="01CBB22E" w14:textId="77777777" w:rsidR="00E3640D" w:rsidRPr="00E3640D" w:rsidRDefault="00E3640D" w:rsidP="006858B8">
            <w:pPr>
              <w:spacing w:after="0"/>
              <w:ind w:left="72"/>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 xml:space="preserve">Does the project </w:t>
            </w:r>
            <w:r w:rsidRPr="00E3640D">
              <w:rPr>
                <w:rFonts w:ascii="Open Sans" w:hAnsi="Open Sans" w:cs="Open Sans"/>
                <w:color w:val="244061" w:themeColor="accent1" w:themeShade="80"/>
                <w:lang w:val="en-GB"/>
              </w:rPr>
              <w:lastRenderedPageBreak/>
              <w:t>justify the need for cross border cooperation (does the proposed approach - activities, outputs and their use - and the partnership demonstrate the need for cross border cooperation)?</w:t>
            </w:r>
          </w:p>
          <w:p w14:paraId="66AE84E1" w14:textId="7E7F3D8A" w:rsidR="00E3640D" w:rsidRPr="00E3640D" w:rsidRDefault="00E3640D" w:rsidP="006858B8">
            <w:pPr>
              <w:spacing w:after="0"/>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 xml:space="preserve">The project demonstrates new solutions that go beyond the existing practice in the sector / programme area / participating countries or adapts and implements already developed solutions. </w:t>
            </w:r>
          </w:p>
        </w:tc>
        <w:tc>
          <w:tcPr>
            <w:tcW w:w="3979" w:type="dxa"/>
            <w:shd w:val="clear" w:color="auto" w:fill="DAEEF3"/>
          </w:tcPr>
          <w:p w14:paraId="7268C521" w14:textId="77777777" w:rsidR="00E3640D" w:rsidRPr="00E3640D" w:rsidRDefault="00E3640D" w:rsidP="005E679F">
            <w:pPr>
              <w:spacing w:after="120"/>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lastRenderedPageBreak/>
              <w:t xml:space="preserve">Common challenge is widely addressed in the Programme area by the project = </w:t>
            </w:r>
            <w:r w:rsidRPr="00E3640D">
              <w:rPr>
                <w:rFonts w:ascii="Open Sans" w:hAnsi="Open Sans" w:cs="Open Sans"/>
                <w:b/>
                <w:color w:val="244061" w:themeColor="accent1" w:themeShade="80"/>
                <w:lang w:val="en-GB"/>
              </w:rPr>
              <w:t>2 p.</w:t>
            </w:r>
          </w:p>
          <w:p w14:paraId="385F666B" w14:textId="77777777" w:rsidR="00E3640D" w:rsidRPr="00E3640D" w:rsidRDefault="00E3640D" w:rsidP="005E679F">
            <w:pPr>
              <w:spacing w:before="120" w:after="120"/>
              <w:rPr>
                <w:rFonts w:ascii="Open Sans" w:hAnsi="Open Sans" w:cs="Open Sans"/>
                <w:b/>
                <w:color w:val="244061" w:themeColor="accent1" w:themeShade="80"/>
                <w:lang w:val="en-GB"/>
              </w:rPr>
            </w:pPr>
            <w:r w:rsidRPr="00E3640D">
              <w:rPr>
                <w:rFonts w:ascii="Open Sans" w:hAnsi="Open Sans" w:cs="Open Sans"/>
                <w:color w:val="244061" w:themeColor="accent1" w:themeShade="80"/>
                <w:lang w:val="en-GB"/>
              </w:rPr>
              <w:t xml:space="preserve">The approach is new and it is proven that the cross-border cooperation is needed = </w:t>
            </w:r>
            <w:r w:rsidRPr="00E3640D">
              <w:rPr>
                <w:rFonts w:ascii="Open Sans" w:hAnsi="Open Sans" w:cs="Open Sans"/>
                <w:b/>
                <w:color w:val="244061" w:themeColor="accent1" w:themeShade="80"/>
                <w:lang w:val="en-GB"/>
              </w:rPr>
              <w:t>1.5 p.</w:t>
            </w:r>
          </w:p>
          <w:p w14:paraId="57482DD7" w14:textId="77777777" w:rsidR="00E3640D" w:rsidRDefault="00E3640D" w:rsidP="005E679F">
            <w:pPr>
              <w:spacing w:before="120" w:after="0"/>
              <w:rPr>
                <w:rFonts w:ascii="Open Sans" w:hAnsi="Open Sans" w:cs="Open Sans"/>
                <w:b/>
                <w:color w:val="244061" w:themeColor="accent1" w:themeShade="80"/>
                <w:lang w:val="en-GB"/>
              </w:rPr>
            </w:pPr>
            <w:r w:rsidRPr="00E3640D">
              <w:rPr>
                <w:rFonts w:ascii="Open Sans" w:hAnsi="Open Sans" w:cs="Open Sans"/>
                <w:color w:val="244061" w:themeColor="accent1" w:themeShade="80"/>
                <w:lang w:val="en-GB"/>
              </w:rPr>
              <w:t xml:space="preserve">There is a real demand for the project = </w:t>
            </w:r>
            <w:r w:rsidRPr="00E3640D">
              <w:rPr>
                <w:rFonts w:ascii="Open Sans" w:hAnsi="Open Sans" w:cs="Open Sans"/>
                <w:b/>
                <w:color w:val="244061" w:themeColor="accent1" w:themeShade="80"/>
                <w:lang w:val="en-GB"/>
              </w:rPr>
              <w:t>1.5 p.</w:t>
            </w:r>
          </w:p>
          <w:p w14:paraId="07136541" w14:textId="77777777" w:rsidR="00D938B3" w:rsidRDefault="00D938B3" w:rsidP="005E679F">
            <w:pPr>
              <w:spacing w:before="120" w:after="0"/>
              <w:rPr>
                <w:rFonts w:ascii="Open Sans" w:hAnsi="Open Sans" w:cs="Open Sans"/>
                <w:b/>
                <w:color w:val="244061" w:themeColor="accent1" w:themeShade="80"/>
                <w:lang w:val="en-GB"/>
              </w:rPr>
            </w:pPr>
          </w:p>
          <w:p w14:paraId="01AEBF32" w14:textId="2A7E959A" w:rsidR="00D938B3" w:rsidRDefault="00D938B3" w:rsidP="00BF709E">
            <w:pPr>
              <w:spacing w:before="120"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Score awarded f</w:t>
            </w:r>
            <w:r w:rsidRPr="00D938B3">
              <w:rPr>
                <w:rFonts w:ascii="Open Sans" w:hAnsi="Open Sans" w:cs="Open Sans"/>
                <w:color w:val="244061" w:themeColor="accent1" w:themeShade="80"/>
                <w:lang w:val="en-GB"/>
              </w:rPr>
              <w:t xml:space="preserve">or </w:t>
            </w:r>
            <w:proofErr w:type="spellStart"/>
            <w:r w:rsidRPr="00D938B3">
              <w:rPr>
                <w:rFonts w:ascii="Open Sans" w:hAnsi="Open Sans" w:cs="Open Sans"/>
                <w:color w:val="244061" w:themeColor="accent1" w:themeShade="80"/>
                <w:lang w:val="en-GB"/>
              </w:rPr>
              <w:t>Ip</w:t>
            </w:r>
            <w:proofErr w:type="spellEnd"/>
            <w:r w:rsidRPr="00D938B3">
              <w:rPr>
                <w:rFonts w:ascii="Open Sans" w:hAnsi="Open Sans" w:cs="Open Sans"/>
                <w:color w:val="244061" w:themeColor="accent1" w:themeShade="80"/>
                <w:lang w:val="en-GB"/>
              </w:rPr>
              <w:t xml:space="preserve"> 11/b</w:t>
            </w:r>
            <w:r>
              <w:rPr>
                <w:rFonts w:ascii="Open Sans" w:hAnsi="Open Sans" w:cs="Open Sans"/>
                <w:color w:val="244061" w:themeColor="accent1" w:themeShade="80"/>
                <w:lang w:val="en-GB"/>
              </w:rPr>
              <w:t>:</w:t>
            </w:r>
          </w:p>
          <w:p w14:paraId="553DFA8D" w14:textId="77777777" w:rsidR="00D938B3" w:rsidRDefault="00D938B3" w:rsidP="00BF709E">
            <w:pPr>
              <w:pStyle w:val="ListParagraph"/>
              <w:numPr>
                <w:ilvl w:val="0"/>
                <w:numId w:val="47"/>
              </w:numPr>
              <w:spacing w:before="120"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Cooperation for institution</w:t>
            </w:r>
          </w:p>
          <w:p w14:paraId="113774B5" w14:textId="2B8664CB" w:rsidR="00D938B3" w:rsidRDefault="00D938B3" w:rsidP="00BF709E">
            <w:pPr>
              <w:spacing w:before="120" w:after="0"/>
              <w:jc w:val="both"/>
              <w:rPr>
                <w:rFonts w:ascii="Open Sans" w:hAnsi="Open Sans" w:cs="Open Sans"/>
                <w:color w:val="244061" w:themeColor="accent1" w:themeShade="80"/>
                <w:lang w:val="en-GB"/>
              </w:rPr>
            </w:pPr>
            <w:r w:rsidRPr="00D938B3">
              <w:rPr>
                <w:rFonts w:ascii="Open Sans" w:hAnsi="Open Sans" w:cs="Open Sans"/>
                <w:color w:val="244061" w:themeColor="accent1" w:themeShade="80"/>
                <w:lang w:val="en-GB"/>
              </w:rPr>
              <w:t>Common challenge is widely addressed in the Programme area by the project</w:t>
            </w:r>
            <w:r>
              <w:rPr>
                <w:rFonts w:ascii="Open Sans" w:hAnsi="Open Sans" w:cs="Open Sans"/>
                <w:color w:val="244061" w:themeColor="accent1" w:themeShade="80"/>
                <w:lang w:val="en-GB"/>
              </w:rPr>
              <w:t xml:space="preserve"> (projects that can sustain cooperation in the long run will get maximum points</w:t>
            </w:r>
            <w:r w:rsidR="0063240F">
              <w:rPr>
                <w:rFonts w:ascii="Open Sans" w:hAnsi="Open Sans" w:cs="Open Sans"/>
                <w:color w:val="244061" w:themeColor="accent1" w:themeShade="80"/>
                <w:lang w:val="en-GB"/>
              </w:rPr>
              <w:t xml:space="preserve"> versus one-off cooperation initiatives</w:t>
            </w:r>
            <w:r>
              <w:rPr>
                <w:rFonts w:ascii="Open Sans" w:hAnsi="Open Sans" w:cs="Open Sans"/>
                <w:color w:val="244061" w:themeColor="accent1" w:themeShade="80"/>
                <w:lang w:val="en-GB"/>
              </w:rPr>
              <w:t xml:space="preserve">) = </w:t>
            </w:r>
            <w:r w:rsidRPr="00D938B3">
              <w:rPr>
                <w:rFonts w:ascii="Open Sans" w:hAnsi="Open Sans" w:cs="Open Sans"/>
                <w:b/>
                <w:color w:val="244061" w:themeColor="accent1" w:themeShade="80"/>
                <w:lang w:val="en-GB"/>
              </w:rPr>
              <w:t>2p</w:t>
            </w:r>
            <w:r>
              <w:rPr>
                <w:rFonts w:ascii="Open Sans" w:hAnsi="Open Sans" w:cs="Open Sans"/>
                <w:color w:val="244061" w:themeColor="accent1" w:themeShade="80"/>
                <w:lang w:val="en-GB"/>
              </w:rPr>
              <w:t>.</w:t>
            </w:r>
          </w:p>
          <w:p w14:paraId="2EF59972" w14:textId="77777777" w:rsidR="00D938B3" w:rsidRPr="00D938B3" w:rsidRDefault="00D938B3" w:rsidP="00BF709E">
            <w:pPr>
              <w:spacing w:before="120" w:after="0"/>
              <w:jc w:val="both"/>
              <w:rPr>
                <w:rFonts w:ascii="Open Sans" w:hAnsi="Open Sans" w:cs="Open Sans"/>
                <w:color w:val="244061" w:themeColor="accent1" w:themeShade="80"/>
                <w:lang w:val="en-GB"/>
              </w:rPr>
            </w:pPr>
            <w:r w:rsidRPr="00D938B3">
              <w:rPr>
                <w:rFonts w:ascii="Open Sans" w:hAnsi="Open Sans" w:cs="Open Sans"/>
                <w:color w:val="244061" w:themeColor="accent1" w:themeShade="80"/>
                <w:lang w:val="en-GB"/>
              </w:rPr>
              <w:t xml:space="preserve">The approach is new and it is proven that the cross-border cooperation is needed = </w:t>
            </w:r>
            <w:r w:rsidRPr="00D938B3">
              <w:rPr>
                <w:rFonts w:ascii="Open Sans" w:hAnsi="Open Sans" w:cs="Open Sans"/>
                <w:b/>
                <w:color w:val="244061" w:themeColor="accent1" w:themeShade="80"/>
                <w:lang w:val="en-GB"/>
              </w:rPr>
              <w:t>1.5 p.</w:t>
            </w:r>
          </w:p>
          <w:p w14:paraId="502CA891" w14:textId="1F0C8049" w:rsidR="00D938B3" w:rsidRPr="00D938B3" w:rsidRDefault="00D938B3" w:rsidP="00BF709E">
            <w:pPr>
              <w:spacing w:before="120" w:after="0"/>
              <w:jc w:val="both"/>
              <w:rPr>
                <w:rFonts w:ascii="Open Sans" w:hAnsi="Open Sans" w:cs="Open Sans"/>
                <w:color w:val="244061" w:themeColor="accent1" w:themeShade="80"/>
                <w:lang w:val="en-GB"/>
              </w:rPr>
            </w:pPr>
            <w:r w:rsidRPr="00D938B3">
              <w:rPr>
                <w:rFonts w:ascii="Open Sans" w:hAnsi="Open Sans" w:cs="Open Sans"/>
                <w:color w:val="244061" w:themeColor="accent1" w:themeShade="80"/>
                <w:lang w:val="en-GB"/>
              </w:rPr>
              <w:t xml:space="preserve">There is a real demand for the project = </w:t>
            </w:r>
            <w:r w:rsidRPr="00D938B3">
              <w:rPr>
                <w:rFonts w:ascii="Open Sans" w:hAnsi="Open Sans" w:cs="Open Sans"/>
                <w:b/>
                <w:color w:val="244061" w:themeColor="accent1" w:themeShade="80"/>
                <w:lang w:val="en-GB"/>
              </w:rPr>
              <w:t>1.5 p</w:t>
            </w:r>
            <w:r w:rsidRPr="00D938B3">
              <w:rPr>
                <w:rFonts w:ascii="Open Sans" w:hAnsi="Open Sans" w:cs="Open Sans"/>
                <w:color w:val="244061" w:themeColor="accent1" w:themeShade="80"/>
                <w:lang w:val="en-GB"/>
              </w:rPr>
              <w:t>.</w:t>
            </w:r>
          </w:p>
        </w:tc>
        <w:tc>
          <w:tcPr>
            <w:tcW w:w="1646" w:type="dxa"/>
            <w:shd w:val="clear" w:color="auto" w:fill="DAEEF3"/>
          </w:tcPr>
          <w:p w14:paraId="5C4BB40A" w14:textId="77777777" w:rsidR="00E3640D" w:rsidRPr="00E3640D" w:rsidRDefault="00E3640D" w:rsidP="006858B8">
            <w:pPr>
              <w:spacing w:after="0"/>
              <w:jc w:val="both"/>
              <w:rPr>
                <w:rFonts w:ascii="Open Sans" w:hAnsi="Open Sans" w:cs="Open Sans"/>
                <w:color w:val="244061" w:themeColor="accent1" w:themeShade="80"/>
                <w:lang w:val="en-GB"/>
              </w:rPr>
            </w:pPr>
          </w:p>
        </w:tc>
        <w:tc>
          <w:tcPr>
            <w:tcW w:w="1701" w:type="dxa"/>
            <w:shd w:val="clear" w:color="auto" w:fill="DAEEF3"/>
          </w:tcPr>
          <w:p w14:paraId="3CC06336" w14:textId="77777777" w:rsidR="00E3640D" w:rsidRPr="00B03FA6" w:rsidRDefault="00E3640D" w:rsidP="005446F5">
            <w:pPr>
              <w:spacing w:after="0"/>
              <w:rPr>
                <w:rFonts w:ascii="Open Sans" w:hAnsi="Open Sans" w:cs="Open Sans"/>
                <w:b/>
                <w:color w:val="244061" w:themeColor="accent1" w:themeShade="80"/>
                <w:lang w:val="en-GB"/>
              </w:rPr>
            </w:pPr>
            <w:r w:rsidRPr="00B03FA6">
              <w:rPr>
                <w:rFonts w:ascii="Open Sans" w:hAnsi="Open Sans" w:cs="Open Sans"/>
                <w:b/>
                <w:color w:val="244061" w:themeColor="accent1" w:themeShade="80"/>
                <w:lang w:val="en-GB"/>
              </w:rPr>
              <w:t>Project relevance C.1.1., C.1.2., C.1.3.</w:t>
            </w:r>
          </w:p>
          <w:p w14:paraId="5F46DD04" w14:textId="77777777" w:rsidR="00E3640D" w:rsidRPr="00B03FA6" w:rsidRDefault="00E3640D" w:rsidP="005446F5">
            <w:pPr>
              <w:spacing w:after="0"/>
              <w:rPr>
                <w:rFonts w:ascii="Open Sans" w:hAnsi="Open Sans" w:cs="Open Sans"/>
                <w:b/>
                <w:color w:val="244061" w:themeColor="accent1" w:themeShade="80"/>
                <w:lang w:val="en-GB"/>
              </w:rPr>
            </w:pPr>
          </w:p>
        </w:tc>
      </w:tr>
      <w:tr w:rsidR="00E3640D" w:rsidRPr="00F8003C" w14:paraId="57A55CF1" w14:textId="77777777" w:rsidTr="00E665DD">
        <w:trPr>
          <w:trHeight w:val="3302"/>
          <w:jc w:val="center"/>
        </w:trPr>
        <w:tc>
          <w:tcPr>
            <w:tcW w:w="849" w:type="dxa"/>
            <w:shd w:val="clear" w:color="auto" w:fill="DAEEF3"/>
          </w:tcPr>
          <w:p w14:paraId="61E68933" w14:textId="698F09A7" w:rsidR="00E3640D" w:rsidRPr="00E3640D" w:rsidRDefault="00AD6BFE" w:rsidP="006858B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A.3</w:t>
            </w:r>
          </w:p>
        </w:tc>
        <w:tc>
          <w:tcPr>
            <w:tcW w:w="2660" w:type="dxa"/>
            <w:shd w:val="clear" w:color="auto" w:fill="DAEEF3"/>
          </w:tcPr>
          <w:p w14:paraId="642A5F76" w14:textId="0FF1F9BF" w:rsidR="00E3640D" w:rsidRPr="00E3640D" w:rsidRDefault="00E3640D" w:rsidP="006858B8">
            <w:pPr>
              <w:spacing w:after="0"/>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The project addresses clearly identified needs and constraints</w:t>
            </w:r>
            <w:r w:rsidRPr="00E3640D">
              <w:rPr>
                <w:rFonts w:ascii="Open Sans" w:hAnsi="Open Sans" w:cs="Open Sans"/>
                <w:b/>
                <w:color w:val="244061" w:themeColor="accent1" w:themeShade="80"/>
                <w:lang w:val="en-GB"/>
              </w:rPr>
              <w:t xml:space="preserve"> </w:t>
            </w:r>
            <w:r w:rsidRPr="00E3640D">
              <w:rPr>
                <w:rFonts w:ascii="Open Sans" w:hAnsi="Open Sans" w:cs="Open Sans"/>
                <w:color w:val="244061" w:themeColor="accent1" w:themeShade="80"/>
                <w:lang w:val="en-GB"/>
              </w:rPr>
              <w:t>of the target country</w:t>
            </w:r>
            <w:proofErr w:type="gramStart"/>
            <w:r w:rsidR="00E801C6">
              <w:rPr>
                <w:rFonts w:ascii="Open Sans" w:hAnsi="Open Sans" w:cs="Open Sans"/>
                <w:color w:val="244061" w:themeColor="accent1" w:themeShade="80"/>
                <w:lang w:val="en-GB"/>
              </w:rPr>
              <w:t>/</w:t>
            </w:r>
            <w:r w:rsidRPr="00E3640D">
              <w:rPr>
                <w:rFonts w:ascii="Open Sans" w:hAnsi="Open Sans" w:cs="Open Sans"/>
                <w:color w:val="244061" w:themeColor="accent1" w:themeShade="80"/>
                <w:lang w:val="en-GB"/>
              </w:rPr>
              <w:t>(</w:t>
            </w:r>
            <w:proofErr w:type="spellStart"/>
            <w:proofErr w:type="gramEnd"/>
            <w:r w:rsidRPr="00E3640D">
              <w:rPr>
                <w:rFonts w:ascii="Open Sans" w:hAnsi="Open Sans" w:cs="Open Sans"/>
                <w:color w:val="244061" w:themeColor="accent1" w:themeShade="80"/>
                <w:lang w:val="en-GB"/>
              </w:rPr>
              <w:t>ies</w:t>
            </w:r>
            <w:proofErr w:type="spellEnd"/>
            <w:r w:rsidRPr="00E3640D">
              <w:rPr>
                <w:rFonts w:ascii="Open Sans" w:hAnsi="Open Sans" w:cs="Open Sans"/>
                <w:color w:val="244061" w:themeColor="accent1" w:themeShade="80"/>
                <w:lang w:val="en-GB"/>
              </w:rPr>
              <w:t>) and/or region(s) (</w:t>
            </w:r>
            <w:r w:rsidR="005D785E">
              <w:rPr>
                <w:rFonts w:ascii="Open Sans" w:hAnsi="Open Sans" w:cs="Open Sans"/>
                <w:b/>
                <w:color w:val="244061" w:themeColor="accent1" w:themeShade="80"/>
                <w:lang w:val="en-GB"/>
              </w:rPr>
              <w:t>5</w:t>
            </w:r>
            <w:r w:rsidRPr="00E801C6">
              <w:rPr>
                <w:rFonts w:ascii="Open Sans" w:hAnsi="Open Sans" w:cs="Open Sans"/>
                <w:b/>
                <w:color w:val="244061" w:themeColor="accent1" w:themeShade="80"/>
                <w:lang w:val="en-GB"/>
              </w:rPr>
              <w:t xml:space="preserve"> p</w:t>
            </w:r>
            <w:r w:rsidR="00E801C6" w:rsidRPr="00E801C6">
              <w:rPr>
                <w:rFonts w:ascii="Open Sans" w:hAnsi="Open Sans" w:cs="Open Sans"/>
                <w:b/>
                <w:color w:val="244061" w:themeColor="accent1" w:themeShade="80"/>
                <w:lang w:val="en-GB"/>
              </w:rPr>
              <w:t>oints</w:t>
            </w:r>
            <w:r w:rsidRPr="00E3640D">
              <w:rPr>
                <w:rFonts w:ascii="Open Sans" w:hAnsi="Open Sans" w:cs="Open Sans"/>
                <w:color w:val="244061" w:themeColor="accent1" w:themeShade="80"/>
                <w:lang w:val="en-GB"/>
              </w:rPr>
              <w:t>).</w:t>
            </w:r>
          </w:p>
        </w:tc>
        <w:tc>
          <w:tcPr>
            <w:tcW w:w="2340" w:type="dxa"/>
            <w:shd w:val="clear" w:color="auto" w:fill="DAEEF3"/>
          </w:tcPr>
          <w:p w14:paraId="489D2E53" w14:textId="24F90C81" w:rsidR="00E3640D" w:rsidRPr="00E3640D" w:rsidRDefault="00E3640D" w:rsidP="006858B8">
            <w:pPr>
              <w:spacing w:after="0"/>
              <w:ind w:left="72"/>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Have the local specific needs been clearly defined and does the proposal address them appropriately?</w:t>
            </w:r>
          </w:p>
        </w:tc>
        <w:tc>
          <w:tcPr>
            <w:tcW w:w="3979" w:type="dxa"/>
            <w:shd w:val="clear" w:color="auto" w:fill="DAEEF3"/>
          </w:tcPr>
          <w:p w14:paraId="01618430" w14:textId="66D83B21" w:rsidR="00E3640D" w:rsidRPr="00E3640D" w:rsidRDefault="00E3640D" w:rsidP="00BF709E">
            <w:pPr>
              <w:spacing w:after="120"/>
              <w:jc w:val="both"/>
              <w:rPr>
                <w:rFonts w:ascii="Open Sans" w:hAnsi="Open Sans" w:cs="Open Sans"/>
                <w:b/>
                <w:color w:val="244061" w:themeColor="accent1" w:themeShade="80"/>
                <w:lang w:val="en-GB"/>
              </w:rPr>
            </w:pPr>
            <w:r w:rsidRPr="00E3640D">
              <w:rPr>
                <w:rFonts w:ascii="Open Sans" w:hAnsi="Open Sans" w:cs="Open Sans"/>
                <w:color w:val="244061" w:themeColor="accent1" w:themeShade="80"/>
                <w:lang w:val="en-GB"/>
              </w:rPr>
              <w:t xml:space="preserve">Addressed needs are clearly described = </w:t>
            </w:r>
            <w:r w:rsidR="005D785E">
              <w:rPr>
                <w:rFonts w:ascii="Open Sans" w:hAnsi="Open Sans" w:cs="Open Sans"/>
                <w:b/>
                <w:color w:val="244061" w:themeColor="accent1" w:themeShade="80"/>
                <w:lang w:val="en-GB"/>
              </w:rPr>
              <w:t>1.5</w:t>
            </w:r>
            <w:r w:rsidRPr="00E3640D">
              <w:rPr>
                <w:rFonts w:ascii="Open Sans" w:hAnsi="Open Sans" w:cs="Open Sans"/>
                <w:b/>
                <w:color w:val="244061" w:themeColor="accent1" w:themeShade="80"/>
                <w:lang w:val="en-GB"/>
              </w:rPr>
              <w:t xml:space="preserve"> p.</w:t>
            </w:r>
          </w:p>
          <w:p w14:paraId="1518D851" w14:textId="2B2523D0" w:rsidR="00E3640D" w:rsidRPr="00E3640D" w:rsidRDefault="00E3640D" w:rsidP="00BF709E">
            <w:pPr>
              <w:spacing w:before="120" w:after="120"/>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 xml:space="preserve">The proposed solutions are relevant for the identified needs and constraints = </w:t>
            </w:r>
            <w:r w:rsidR="005D785E">
              <w:rPr>
                <w:rFonts w:ascii="Open Sans" w:hAnsi="Open Sans" w:cs="Open Sans"/>
                <w:b/>
                <w:color w:val="244061" w:themeColor="accent1" w:themeShade="80"/>
                <w:lang w:val="en-GB"/>
              </w:rPr>
              <w:t>2</w:t>
            </w:r>
            <w:r w:rsidRPr="00E3640D">
              <w:rPr>
                <w:rFonts w:ascii="Open Sans" w:hAnsi="Open Sans" w:cs="Open Sans"/>
                <w:b/>
                <w:color w:val="244061" w:themeColor="accent1" w:themeShade="80"/>
                <w:lang w:val="en-GB"/>
              </w:rPr>
              <w:t xml:space="preserve"> p.</w:t>
            </w:r>
          </w:p>
          <w:p w14:paraId="5106F4AD" w14:textId="7E6DD96C" w:rsidR="00E3640D" w:rsidRPr="00E3640D" w:rsidRDefault="00E3640D" w:rsidP="00BF709E">
            <w:pPr>
              <w:spacing w:before="120" w:after="120"/>
              <w:jc w:val="both"/>
              <w:rPr>
                <w:rFonts w:ascii="Open Sans" w:hAnsi="Open Sans" w:cs="Open Sans"/>
                <w:color w:val="244061" w:themeColor="accent1" w:themeShade="80"/>
                <w:lang w:val="en-GB"/>
              </w:rPr>
            </w:pPr>
            <w:r w:rsidRPr="00E3640D">
              <w:rPr>
                <w:rFonts w:ascii="Open Sans" w:hAnsi="Open Sans" w:cs="Open Sans"/>
                <w:color w:val="244061" w:themeColor="accent1" w:themeShade="80"/>
                <w:lang w:val="en-GB"/>
              </w:rPr>
              <w:t xml:space="preserve">There are verifiable information sources to support the data presented (statistics, published surveys, </w:t>
            </w:r>
            <w:proofErr w:type="spellStart"/>
            <w:r w:rsidRPr="00E3640D">
              <w:rPr>
                <w:rFonts w:ascii="Open Sans" w:hAnsi="Open Sans" w:cs="Open Sans"/>
                <w:color w:val="244061" w:themeColor="accent1" w:themeShade="80"/>
                <w:lang w:val="en-GB"/>
              </w:rPr>
              <w:t>etc</w:t>
            </w:r>
            <w:proofErr w:type="spellEnd"/>
            <w:r w:rsidRPr="00E3640D">
              <w:rPr>
                <w:rFonts w:ascii="Open Sans" w:hAnsi="Open Sans" w:cs="Open Sans"/>
                <w:color w:val="244061" w:themeColor="accent1" w:themeShade="80"/>
                <w:lang w:val="en-GB"/>
              </w:rPr>
              <w:t xml:space="preserve">) = </w:t>
            </w:r>
            <w:r w:rsidR="005D785E">
              <w:rPr>
                <w:rFonts w:ascii="Open Sans" w:hAnsi="Open Sans" w:cs="Open Sans"/>
                <w:b/>
                <w:color w:val="244061" w:themeColor="accent1" w:themeShade="80"/>
                <w:lang w:val="en-GB"/>
              </w:rPr>
              <w:t>1.5</w:t>
            </w:r>
            <w:r w:rsidRPr="00E3640D">
              <w:rPr>
                <w:rFonts w:ascii="Open Sans" w:hAnsi="Open Sans" w:cs="Open Sans"/>
                <w:b/>
                <w:color w:val="244061" w:themeColor="accent1" w:themeShade="80"/>
                <w:lang w:val="en-GB"/>
              </w:rPr>
              <w:t xml:space="preserve"> p.</w:t>
            </w:r>
          </w:p>
        </w:tc>
        <w:tc>
          <w:tcPr>
            <w:tcW w:w="1646" w:type="dxa"/>
            <w:shd w:val="clear" w:color="auto" w:fill="DAEEF3"/>
          </w:tcPr>
          <w:p w14:paraId="12E5787A" w14:textId="77777777" w:rsidR="00E3640D" w:rsidRPr="00E3640D" w:rsidRDefault="00E3640D" w:rsidP="006858B8">
            <w:pPr>
              <w:spacing w:after="0"/>
              <w:jc w:val="both"/>
              <w:rPr>
                <w:rFonts w:ascii="Open Sans" w:hAnsi="Open Sans" w:cs="Open Sans"/>
                <w:color w:val="244061" w:themeColor="accent1" w:themeShade="80"/>
                <w:lang w:val="en-GB"/>
              </w:rPr>
            </w:pPr>
          </w:p>
        </w:tc>
        <w:tc>
          <w:tcPr>
            <w:tcW w:w="1701" w:type="dxa"/>
            <w:shd w:val="clear" w:color="auto" w:fill="DAEEF3"/>
          </w:tcPr>
          <w:p w14:paraId="34DE5AFA" w14:textId="77777777" w:rsidR="00E3640D" w:rsidRPr="00B03FA6" w:rsidRDefault="00E3640D" w:rsidP="005446F5">
            <w:pPr>
              <w:spacing w:after="0"/>
              <w:rPr>
                <w:rFonts w:ascii="Open Sans" w:hAnsi="Open Sans" w:cs="Open Sans"/>
                <w:b/>
                <w:color w:val="244061" w:themeColor="accent1" w:themeShade="80"/>
                <w:lang w:val="en-GB"/>
              </w:rPr>
            </w:pPr>
            <w:r w:rsidRPr="00B03FA6">
              <w:rPr>
                <w:rFonts w:ascii="Open Sans" w:hAnsi="Open Sans" w:cs="Open Sans"/>
                <w:b/>
                <w:color w:val="244061" w:themeColor="accent1" w:themeShade="80"/>
                <w:lang w:val="en-GB"/>
              </w:rPr>
              <w:t>Project summary, A.2.,</w:t>
            </w:r>
          </w:p>
          <w:p w14:paraId="084B9BD1" w14:textId="515502CF" w:rsidR="00E3640D" w:rsidRPr="00B03FA6" w:rsidRDefault="00E3640D" w:rsidP="005446F5">
            <w:pPr>
              <w:spacing w:after="0"/>
              <w:rPr>
                <w:rFonts w:ascii="Open Sans" w:hAnsi="Open Sans" w:cs="Open Sans"/>
                <w:b/>
                <w:color w:val="244061" w:themeColor="accent1" w:themeShade="80"/>
                <w:lang w:val="en-GB"/>
              </w:rPr>
            </w:pPr>
            <w:r w:rsidRPr="00B03FA6">
              <w:rPr>
                <w:rFonts w:ascii="Open Sans" w:hAnsi="Open Sans" w:cs="Open Sans"/>
                <w:b/>
                <w:color w:val="244061" w:themeColor="accent1" w:themeShade="80"/>
                <w:lang w:val="en-GB"/>
              </w:rPr>
              <w:t>Project relevance C.1., Target groups C.2.2. statistics, surveys, etc.</w:t>
            </w:r>
          </w:p>
        </w:tc>
      </w:tr>
      <w:tr w:rsidR="00EB130B" w:rsidRPr="00F8003C" w14:paraId="318051E0" w14:textId="77777777" w:rsidTr="00E665DD">
        <w:trPr>
          <w:trHeight w:val="4898"/>
          <w:jc w:val="center"/>
        </w:trPr>
        <w:tc>
          <w:tcPr>
            <w:tcW w:w="849" w:type="dxa"/>
            <w:shd w:val="clear" w:color="auto" w:fill="DAEEF3"/>
          </w:tcPr>
          <w:p w14:paraId="53990D05" w14:textId="2878A391" w:rsidR="00EB130B" w:rsidRPr="00905D4D" w:rsidRDefault="00EB130B" w:rsidP="006858B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A.4</w:t>
            </w:r>
          </w:p>
        </w:tc>
        <w:tc>
          <w:tcPr>
            <w:tcW w:w="2660" w:type="dxa"/>
            <w:shd w:val="clear" w:color="auto" w:fill="DAEEF3"/>
          </w:tcPr>
          <w:p w14:paraId="319550C9" w14:textId="7D2A818C" w:rsidR="00EB130B" w:rsidRPr="00E801C6" w:rsidRDefault="00EB130B" w:rsidP="006858B8">
            <w:pPr>
              <w:spacing w:after="0"/>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The project proves all 4 joint cooperation criteria (</w:t>
            </w:r>
            <w:r w:rsidRPr="00E801C6">
              <w:rPr>
                <w:rFonts w:ascii="Open Sans" w:hAnsi="Open Sans" w:cs="Open Sans"/>
                <w:b/>
                <w:color w:val="244061" w:themeColor="accent1" w:themeShade="80"/>
                <w:lang w:val="en-GB"/>
              </w:rPr>
              <w:t>5 points</w:t>
            </w:r>
            <w:r w:rsidRPr="00E801C6">
              <w:rPr>
                <w:rFonts w:ascii="Open Sans" w:hAnsi="Open Sans" w:cs="Open Sans"/>
                <w:color w:val="244061" w:themeColor="accent1" w:themeShade="80"/>
                <w:lang w:val="en-GB"/>
              </w:rPr>
              <w:t>).</w:t>
            </w:r>
          </w:p>
        </w:tc>
        <w:tc>
          <w:tcPr>
            <w:tcW w:w="2340" w:type="dxa"/>
            <w:shd w:val="clear" w:color="auto" w:fill="DAEEF3"/>
          </w:tcPr>
          <w:p w14:paraId="6E41B360" w14:textId="77777777" w:rsidR="00EB130B" w:rsidRDefault="00EB130B" w:rsidP="006858B8">
            <w:pPr>
              <w:spacing w:after="0"/>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Does the project show a strong cross border character?</w:t>
            </w:r>
          </w:p>
          <w:p w14:paraId="4848EBF0" w14:textId="41AE10E9" w:rsidR="00964023" w:rsidRPr="00E801C6" w:rsidRDefault="00964023" w:rsidP="006858B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(at least 3 criteria must to be fulfilled)</w:t>
            </w:r>
          </w:p>
        </w:tc>
        <w:tc>
          <w:tcPr>
            <w:tcW w:w="3979" w:type="dxa"/>
            <w:shd w:val="clear" w:color="auto" w:fill="DAEEF3"/>
          </w:tcPr>
          <w:p w14:paraId="334F5AF2" w14:textId="77777777" w:rsidR="00EB130B" w:rsidRPr="00E801C6" w:rsidRDefault="00EB130B" w:rsidP="005E679F">
            <w:pPr>
              <w:pStyle w:val="ListParagraph"/>
              <w:spacing w:after="0"/>
              <w:ind w:left="-18"/>
              <w:contextualSpacing w:val="0"/>
              <w:rPr>
                <w:rFonts w:ascii="Open Sans" w:hAnsi="Open Sans" w:cs="Open Sans"/>
                <w:b/>
                <w:bCs/>
                <w:iCs/>
                <w:snapToGrid w:val="0"/>
                <w:color w:val="244061" w:themeColor="accent1" w:themeShade="80"/>
                <w:lang w:val="en-GB"/>
              </w:rPr>
            </w:pPr>
            <w:r w:rsidRPr="00E801C6">
              <w:rPr>
                <w:rFonts w:ascii="Open Sans" w:hAnsi="Open Sans" w:cs="Open Sans"/>
                <w:color w:val="244061" w:themeColor="accent1" w:themeShade="80"/>
                <w:lang w:val="en-GB"/>
              </w:rPr>
              <w:t xml:space="preserve">Partnership demonstrates strong commitment and contributions (observing joint development, joint implementation, joint staffing and joint financing) </w:t>
            </w:r>
            <w:r w:rsidRPr="00E801C6">
              <w:rPr>
                <w:rFonts w:ascii="Open Sans" w:hAnsi="Open Sans" w:cs="Open Sans"/>
                <w:bCs/>
                <w:iCs/>
                <w:snapToGrid w:val="0"/>
                <w:color w:val="244061" w:themeColor="accent1" w:themeShade="80"/>
                <w:lang w:val="en-GB"/>
              </w:rPr>
              <w:t>=</w:t>
            </w:r>
            <w:r w:rsidRPr="00E801C6">
              <w:rPr>
                <w:rFonts w:ascii="Open Sans" w:hAnsi="Open Sans" w:cs="Open Sans"/>
                <w:b/>
                <w:bCs/>
                <w:iCs/>
                <w:snapToGrid w:val="0"/>
                <w:color w:val="244061" w:themeColor="accent1" w:themeShade="80"/>
                <w:lang w:val="en-GB"/>
              </w:rPr>
              <w:t xml:space="preserve"> 5 p.</w:t>
            </w:r>
          </w:p>
          <w:p w14:paraId="0660C591" w14:textId="77777777" w:rsidR="00EB130B" w:rsidRPr="00E801C6" w:rsidRDefault="00EB130B" w:rsidP="005E679F">
            <w:pPr>
              <w:tabs>
                <w:tab w:val="num" w:pos="540"/>
              </w:tabs>
              <w:spacing w:after="0"/>
              <w:rPr>
                <w:rFonts w:ascii="Open Sans" w:hAnsi="Open Sans" w:cs="Open Sans"/>
                <w:b/>
                <w:color w:val="244061" w:themeColor="accent1" w:themeShade="80"/>
                <w:lang w:val="en-GB"/>
              </w:rPr>
            </w:pPr>
            <w:r w:rsidRPr="00E801C6">
              <w:rPr>
                <w:rFonts w:ascii="Open Sans" w:hAnsi="Open Sans" w:cs="Open Sans"/>
                <w:b/>
                <w:color w:val="244061" w:themeColor="accent1" w:themeShade="80"/>
                <w:lang w:val="en-GB"/>
              </w:rPr>
              <w:t>Intermediate score can be granted, depending on the provided information:</w:t>
            </w:r>
          </w:p>
          <w:p w14:paraId="49880260" w14:textId="376B78B1" w:rsidR="00EB130B" w:rsidRPr="00E801C6" w:rsidRDefault="00EB130B" w:rsidP="005E679F">
            <w:pPr>
              <w:numPr>
                <w:ilvl w:val="0"/>
                <w:numId w:val="17"/>
              </w:numPr>
              <w:spacing w:after="0" w:line="240" w:lineRule="auto"/>
              <w:rPr>
                <w:rFonts w:ascii="Open Sans" w:hAnsi="Open Sans" w:cs="Open Sans"/>
                <w:i/>
                <w:color w:val="244061" w:themeColor="accent1" w:themeShade="80"/>
                <w:lang w:val="en-GB"/>
              </w:rPr>
            </w:pPr>
            <w:r w:rsidRPr="00E801C6">
              <w:rPr>
                <w:rFonts w:ascii="Open Sans" w:hAnsi="Open Sans" w:cs="Open Sans"/>
                <w:i/>
                <w:color w:val="244061" w:themeColor="accent1" w:themeShade="80"/>
                <w:lang w:val="en-GB"/>
              </w:rPr>
              <w:t xml:space="preserve">joint development = </w:t>
            </w:r>
            <w:r w:rsidRPr="00964023">
              <w:rPr>
                <w:rFonts w:ascii="Open Sans" w:hAnsi="Open Sans" w:cs="Open Sans"/>
                <w:b/>
                <w:i/>
                <w:color w:val="244061" w:themeColor="accent1" w:themeShade="80"/>
                <w:lang w:val="en-GB"/>
              </w:rPr>
              <w:t>1 p</w:t>
            </w:r>
          </w:p>
          <w:p w14:paraId="01CFE748" w14:textId="3B9FBD12" w:rsidR="00EB130B" w:rsidRPr="00E801C6" w:rsidRDefault="00EB130B" w:rsidP="005E679F">
            <w:pPr>
              <w:numPr>
                <w:ilvl w:val="0"/>
                <w:numId w:val="17"/>
              </w:numPr>
              <w:spacing w:after="0" w:line="240" w:lineRule="auto"/>
              <w:rPr>
                <w:rFonts w:ascii="Open Sans" w:hAnsi="Open Sans" w:cs="Open Sans"/>
                <w:i/>
                <w:color w:val="244061" w:themeColor="accent1" w:themeShade="80"/>
                <w:lang w:val="en-GB"/>
              </w:rPr>
            </w:pPr>
            <w:r w:rsidRPr="00E801C6">
              <w:rPr>
                <w:rFonts w:ascii="Open Sans" w:hAnsi="Open Sans" w:cs="Open Sans"/>
                <w:i/>
                <w:color w:val="244061" w:themeColor="accent1" w:themeShade="80"/>
                <w:lang w:val="en-GB"/>
              </w:rPr>
              <w:t xml:space="preserve">joint implementation = </w:t>
            </w:r>
            <w:r w:rsidRPr="00964023">
              <w:rPr>
                <w:rFonts w:ascii="Open Sans" w:hAnsi="Open Sans" w:cs="Open Sans"/>
                <w:b/>
                <w:i/>
                <w:color w:val="244061" w:themeColor="accent1" w:themeShade="80"/>
                <w:lang w:val="en-GB"/>
              </w:rPr>
              <w:t>1</w:t>
            </w:r>
            <w:r w:rsidR="00964023" w:rsidRPr="00964023">
              <w:rPr>
                <w:rFonts w:ascii="Open Sans" w:hAnsi="Open Sans" w:cs="Open Sans"/>
                <w:b/>
                <w:i/>
                <w:color w:val="244061" w:themeColor="accent1" w:themeShade="80"/>
                <w:lang w:val="en-GB"/>
              </w:rPr>
              <w:t xml:space="preserve"> </w:t>
            </w:r>
            <w:r w:rsidRPr="00964023">
              <w:rPr>
                <w:rFonts w:ascii="Open Sans" w:hAnsi="Open Sans" w:cs="Open Sans"/>
                <w:b/>
                <w:i/>
                <w:color w:val="244061" w:themeColor="accent1" w:themeShade="80"/>
                <w:lang w:val="en-GB"/>
              </w:rPr>
              <w:t>p</w:t>
            </w:r>
          </w:p>
          <w:p w14:paraId="1FE876CC" w14:textId="797AA5A1" w:rsidR="00EB130B" w:rsidRPr="00E801C6" w:rsidRDefault="00EB130B" w:rsidP="005E679F">
            <w:pPr>
              <w:numPr>
                <w:ilvl w:val="0"/>
                <w:numId w:val="17"/>
              </w:numPr>
              <w:spacing w:after="0" w:line="240" w:lineRule="auto"/>
              <w:rPr>
                <w:rFonts w:ascii="Open Sans" w:hAnsi="Open Sans" w:cs="Open Sans"/>
                <w:i/>
                <w:color w:val="244061" w:themeColor="accent1" w:themeShade="80"/>
                <w:lang w:val="en-GB"/>
              </w:rPr>
            </w:pPr>
            <w:r w:rsidRPr="00E801C6">
              <w:rPr>
                <w:rFonts w:ascii="Open Sans" w:hAnsi="Open Sans" w:cs="Open Sans"/>
                <w:i/>
                <w:color w:val="244061" w:themeColor="accent1" w:themeShade="80"/>
                <w:lang w:val="en-GB"/>
              </w:rPr>
              <w:t xml:space="preserve">joint staffing = </w:t>
            </w:r>
            <w:r w:rsidRPr="00964023">
              <w:rPr>
                <w:rFonts w:ascii="Open Sans" w:hAnsi="Open Sans" w:cs="Open Sans"/>
                <w:b/>
                <w:i/>
                <w:color w:val="244061" w:themeColor="accent1" w:themeShade="80"/>
                <w:lang w:val="en-GB"/>
              </w:rPr>
              <w:t>1 p</w:t>
            </w:r>
          </w:p>
          <w:p w14:paraId="34222816" w14:textId="0B902F1D" w:rsidR="00EB130B" w:rsidRPr="00E801C6" w:rsidRDefault="00EB130B" w:rsidP="005E679F">
            <w:pPr>
              <w:numPr>
                <w:ilvl w:val="0"/>
                <w:numId w:val="17"/>
              </w:numPr>
              <w:spacing w:after="0" w:line="240" w:lineRule="auto"/>
              <w:rPr>
                <w:rFonts w:ascii="Open Sans" w:hAnsi="Open Sans" w:cs="Open Sans"/>
                <w:i/>
                <w:color w:val="244061" w:themeColor="accent1" w:themeShade="80"/>
                <w:lang w:val="en-GB"/>
              </w:rPr>
            </w:pPr>
            <w:r w:rsidRPr="00E801C6">
              <w:rPr>
                <w:rFonts w:ascii="Open Sans" w:hAnsi="Open Sans" w:cs="Open Sans"/>
                <w:i/>
                <w:color w:val="244061" w:themeColor="accent1" w:themeShade="80"/>
                <w:lang w:val="en-GB"/>
              </w:rPr>
              <w:t xml:space="preserve">joint financing = </w:t>
            </w:r>
            <w:r w:rsidRPr="00964023">
              <w:rPr>
                <w:rFonts w:ascii="Open Sans" w:hAnsi="Open Sans" w:cs="Open Sans"/>
                <w:b/>
                <w:i/>
                <w:color w:val="244061" w:themeColor="accent1" w:themeShade="80"/>
                <w:lang w:val="en-GB"/>
              </w:rPr>
              <w:t>1 p</w:t>
            </w:r>
            <w:r w:rsidRPr="00E801C6">
              <w:rPr>
                <w:rFonts w:ascii="Open Sans" w:hAnsi="Open Sans" w:cs="Open Sans"/>
                <w:i/>
                <w:color w:val="244061" w:themeColor="accent1" w:themeShade="80"/>
                <w:lang w:val="en-GB"/>
              </w:rPr>
              <w:t xml:space="preserve"> </w:t>
            </w:r>
          </w:p>
          <w:p w14:paraId="70EFEDBF" w14:textId="7DA0315F" w:rsidR="00EB130B" w:rsidRPr="00964023" w:rsidRDefault="00EB130B" w:rsidP="005E679F">
            <w:pPr>
              <w:numPr>
                <w:ilvl w:val="0"/>
                <w:numId w:val="17"/>
              </w:numPr>
              <w:spacing w:after="0" w:line="240" w:lineRule="auto"/>
              <w:rPr>
                <w:rFonts w:ascii="Open Sans" w:hAnsi="Open Sans" w:cs="Open Sans"/>
                <w:b/>
                <w:i/>
                <w:color w:val="244061" w:themeColor="accent1" w:themeShade="80"/>
                <w:lang w:val="de-DE"/>
              </w:rPr>
            </w:pPr>
            <w:r w:rsidRPr="00E801C6">
              <w:rPr>
                <w:rFonts w:ascii="Open Sans" w:hAnsi="Open Sans" w:cs="Open Sans"/>
                <w:i/>
                <w:color w:val="244061" w:themeColor="accent1" w:themeShade="80"/>
                <w:lang w:val="en-GB"/>
              </w:rPr>
              <w:t xml:space="preserve">cooperation complying with all 4 cooperation criteria = </w:t>
            </w:r>
            <w:r w:rsidRPr="00964023">
              <w:rPr>
                <w:rFonts w:ascii="Open Sans" w:hAnsi="Open Sans" w:cs="Open Sans"/>
                <w:b/>
                <w:i/>
                <w:color w:val="244061" w:themeColor="accent1" w:themeShade="80"/>
                <w:lang w:val="en-GB"/>
              </w:rPr>
              <w:t>5 p</w:t>
            </w:r>
          </w:p>
          <w:p w14:paraId="30902384" w14:textId="1E2EA9F0" w:rsidR="00964023" w:rsidRPr="00EB130B" w:rsidRDefault="00964023" w:rsidP="00272178">
            <w:pPr>
              <w:spacing w:after="0" w:line="240" w:lineRule="auto"/>
              <w:ind w:left="720"/>
              <w:rPr>
                <w:rFonts w:ascii="Open Sans" w:hAnsi="Open Sans" w:cs="Open Sans"/>
                <w:i/>
                <w:color w:val="244061" w:themeColor="accent1" w:themeShade="80"/>
                <w:lang w:val="de-DE"/>
              </w:rPr>
            </w:pPr>
          </w:p>
        </w:tc>
        <w:tc>
          <w:tcPr>
            <w:tcW w:w="1646" w:type="dxa"/>
            <w:shd w:val="clear" w:color="auto" w:fill="DAEEF3"/>
          </w:tcPr>
          <w:p w14:paraId="24AF43D0" w14:textId="77777777" w:rsidR="00EB130B" w:rsidRPr="00E801C6" w:rsidRDefault="00EB130B" w:rsidP="006858B8">
            <w:pPr>
              <w:spacing w:after="0"/>
              <w:jc w:val="both"/>
              <w:rPr>
                <w:rFonts w:ascii="Open Sans" w:hAnsi="Open Sans" w:cs="Open Sans"/>
                <w:color w:val="244061" w:themeColor="accent1" w:themeShade="80"/>
                <w:lang w:val="en-GB"/>
              </w:rPr>
            </w:pPr>
          </w:p>
        </w:tc>
        <w:tc>
          <w:tcPr>
            <w:tcW w:w="1701" w:type="dxa"/>
            <w:shd w:val="clear" w:color="auto" w:fill="DAEEF3"/>
          </w:tcPr>
          <w:p w14:paraId="72C959A0" w14:textId="774DEDD9" w:rsidR="00EB130B" w:rsidRPr="00B03FA6" w:rsidRDefault="00EB130B" w:rsidP="005446F5">
            <w:pPr>
              <w:spacing w:after="0"/>
              <w:rPr>
                <w:rFonts w:ascii="Open Sans" w:hAnsi="Open Sans" w:cs="Open Sans"/>
                <w:b/>
                <w:color w:val="244061" w:themeColor="accent1" w:themeShade="80"/>
                <w:lang w:val="en-GB"/>
              </w:rPr>
            </w:pPr>
            <w:r w:rsidRPr="00B03FA6">
              <w:rPr>
                <w:rFonts w:ascii="Open Sans" w:hAnsi="Open Sans" w:cs="Open Sans"/>
                <w:b/>
                <w:color w:val="244061" w:themeColor="accent1" w:themeShade="80"/>
                <w:lang w:val="en-GB"/>
              </w:rPr>
              <w:t>Project relevance C.1.4. / Cooperation criteria</w:t>
            </w:r>
          </w:p>
        </w:tc>
      </w:tr>
      <w:tr w:rsidR="005D785E" w:rsidRPr="00F8003C" w14:paraId="07402B56" w14:textId="77777777" w:rsidTr="00E665DD">
        <w:trPr>
          <w:jc w:val="center"/>
        </w:trPr>
        <w:tc>
          <w:tcPr>
            <w:tcW w:w="849" w:type="dxa"/>
            <w:shd w:val="clear" w:color="auto" w:fill="DAEEF3"/>
          </w:tcPr>
          <w:p w14:paraId="1418A8D0" w14:textId="5D27FD0F" w:rsidR="005D785E" w:rsidRPr="00E801C6" w:rsidRDefault="005D785E" w:rsidP="006858B8">
            <w:pPr>
              <w:spacing w:after="0"/>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lastRenderedPageBreak/>
              <w:t>A.5</w:t>
            </w:r>
          </w:p>
        </w:tc>
        <w:tc>
          <w:tcPr>
            <w:tcW w:w="2660" w:type="dxa"/>
            <w:shd w:val="clear" w:color="auto" w:fill="DAEEF3"/>
          </w:tcPr>
          <w:p w14:paraId="28EB8D10" w14:textId="13158312" w:rsidR="005D785E" w:rsidRPr="00E801C6" w:rsidRDefault="005D785E" w:rsidP="006858B8">
            <w:pPr>
              <w:spacing w:after="0"/>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The target groups and the final beneficiaries are clearly defined and strategically chosen</w:t>
            </w:r>
            <w:r w:rsidR="00CC4C08">
              <w:rPr>
                <w:rFonts w:ascii="Open Sans" w:hAnsi="Open Sans" w:cs="Open Sans"/>
                <w:color w:val="244061" w:themeColor="accent1" w:themeShade="80"/>
                <w:lang w:val="en-GB"/>
              </w:rPr>
              <w:t>.</w:t>
            </w:r>
          </w:p>
          <w:p w14:paraId="1110EA30" w14:textId="0C145C20" w:rsidR="005D785E" w:rsidRPr="00E801C6" w:rsidRDefault="005D785E" w:rsidP="006858B8">
            <w:pPr>
              <w:spacing w:after="0"/>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Clear rationale is given on the necessity of the intervention in relation with the identified needs of the target group (</w:t>
            </w:r>
            <w:r>
              <w:rPr>
                <w:rFonts w:ascii="Open Sans" w:hAnsi="Open Sans" w:cs="Open Sans"/>
                <w:b/>
                <w:color w:val="244061" w:themeColor="accent1" w:themeShade="80"/>
                <w:lang w:val="en-GB"/>
              </w:rPr>
              <w:t>5</w:t>
            </w:r>
            <w:r w:rsidRPr="00E801C6">
              <w:rPr>
                <w:rFonts w:ascii="Open Sans" w:hAnsi="Open Sans" w:cs="Open Sans"/>
                <w:b/>
                <w:color w:val="244061" w:themeColor="accent1" w:themeShade="80"/>
                <w:lang w:val="en-GB"/>
              </w:rPr>
              <w:t xml:space="preserve"> points</w:t>
            </w:r>
            <w:r w:rsidRPr="00E801C6">
              <w:rPr>
                <w:rFonts w:ascii="Open Sans" w:hAnsi="Open Sans" w:cs="Open Sans"/>
                <w:color w:val="244061" w:themeColor="accent1" w:themeShade="80"/>
                <w:lang w:val="en-GB"/>
              </w:rPr>
              <w:t>).</w:t>
            </w:r>
          </w:p>
        </w:tc>
        <w:tc>
          <w:tcPr>
            <w:tcW w:w="2340" w:type="dxa"/>
            <w:shd w:val="clear" w:color="auto" w:fill="DAEEF3"/>
          </w:tcPr>
          <w:p w14:paraId="69EA0051" w14:textId="77777777" w:rsidR="005D785E" w:rsidRPr="00E801C6" w:rsidRDefault="005D785E" w:rsidP="00964023">
            <w:pPr>
              <w:spacing w:after="0"/>
              <w:ind w:left="72"/>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 xml:space="preserve">Are the selected target groups relevant in relation to the selected specific objective? </w:t>
            </w:r>
          </w:p>
          <w:p w14:paraId="511B1DA2" w14:textId="77777777" w:rsidR="005D785E" w:rsidRPr="00E801C6" w:rsidRDefault="005D785E" w:rsidP="00964023">
            <w:pPr>
              <w:spacing w:after="0"/>
              <w:ind w:left="72"/>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 xml:space="preserve">Are they defined in terms of provenience and number? </w:t>
            </w:r>
          </w:p>
          <w:p w14:paraId="50F4F6DF" w14:textId="184CB382" w:rsidR="005D785E" w:rsidRPr="00E801C6" w:rsidRDefault="005D785E" w:rsidP="00964023">
            <w:pPr>
              <w:spacing w:after="0"/>
              <w:jc w:val="both"/>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Is the selection methodology clearly described?</w:t>
            </w:r>
          </w:p>
        </w:tc>
        <w:tc>
          <w:tcPr>
            <w:tcW w:w="3979" w:type="dxa"/>
            <w:shd w:val="clear" w:color="auto" w:fill="DAEEF3"/>
          </w:tcPr>
          <w:p w14:paraId="518F4C08" w14:textId="30EBF918" w:rsidR="005D785E" w:rsidRPr="00E801C6" w:rsidRDefault="005D785E" w:rsidP="00CC4C08">
            <w:pPr>
              <w:spacing w:after="0"/>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 xml:space="preserve">The target groups are strategically chosen considering the specifics of the project = </w:t>
            </w:r>
            <w:r>
              <w:rPr>
                <w:rFonts w:ascii="Open Sans" w:hAnsi="Open Sans" w:cs="Open Sans"/>
                <w:b/>
                <w:color w:val="244061" w:themeColor="accent1" w:themeShade="80"/>
                <w:lang w:val="en-GB"/>
              </w:rPr>
              <w:t>2</w:t>
            </w:r>
            <w:r w:rsidRPr="00E801C6">
              <w:rPr>
                <w:rFonts w:ascii="Open Sans" w:hAnsi="Open Sans" w:cs="Open Sans"/>
                <w:b/>
                <w:color w:val="244061" w:themeColor="accent1" w:themeShade="80"/>
                <w:lang w:val="en-GB"/>
              </w:rPr>
              <w:t xml:space="preserve"> p.</w:t>
            </w:r>
          </w:p>
          <w:p w14:paraId="0164A587" w14:textId="4506EE72" w:rsidR="005D785E" w:rsidRPr="00E801C6" w:rsidRDefault="005D785E" w:rsidP="00CC4C08">
            <w:pPr>
              <w:spacing w:before="120" w:after="0"/>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 xml:space="preserve">The target groups are clearly defined in terms of provenience = </w:t>
            </w:r>
            <w:r>
              <w:rPr>
                <w:rFonts w:ascii="Open Sans" w:hAnsi="Open Sans" w:cs="Open Sans"/>
                <w:b/>
                <w:color w:val="244061" w:themeColor="accent1" w:themeShade="80"/>
                <w:lang w:val="en-GB"/>
              </w:rPr>
              <w:t>1</w:t>
            </w:r>
            <w:r w:rsidRPr="00E801C6">
              <w:rPr>
                <w:rFonts w:ascii="Open Sans" w:hAnsi="Open Sans" w:cs="Open Sans"/>
                <w:b/>
                <w:color w:val="244061" w:themeColor="accent1" w:themeShade="80"/>
                <w:lang w:val="en-GB"/>
              </w:rPr>
              <w:t xml:space="preserve"> p</w:t>
            </w:r>
            <w:r w:rsidRPr="00E801C6">
              <w:rPr>
                <w:rFonts w:ascii="Open Sans" w:hAnsi="Open Sans" w:cs="Open Sans"/>
                <w:color w:val="244061" w:themeColor="accent1" w:themeShade="80"/>
                <w:lang w:val="en-GB"/>
              </w:rPr>
              <w:t>.</w:t>
            </w:r>
          </w:p>
          <w:p w14:paraId="0D2EDE9F" w14:textId="471EB13A" w:rsidR="005D785E" w:rsidRPr="00E801C6" w:rsidRDefault="005D785E" w:rsidP="00CC4C08">
            <w:pPr>
              <w:spacing w:before="120" w:after="0"/>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 xml:space="preserve">There are numerical indicators attached regarding the size of the target groups = </w:t>
            </w:r>
            <w:r>
              <w:rPr>
                <w:rFonts w:ascii="Open Sans" w:hAnsi="Open Sans" w:cs="Open Sans"/>
                <w:b/>
                <w:color w:val="244061" w:themeColor="accent1" w:themeShade="80"/>
                <w:lang w:val="en-GB"/>
              </w:rPr>
              <w:t>1</w:t>
            </w:r>
            <w:r w:rsidRPr="00E801C6">
              <w:rPr>
                <w:rFonts w:ascii="Open Sans" w:hAnsi="Open Sans" w:cs="Open Sans"/>
                <w:b/>
                <w:color w:val="244061" w:themeColor="accent1" w:themeShade="80"/>
                <w:lang w:val="en-GB"/>
              </w:rPr>
              <w:t xml:space="preserve"> p.</w:t>
            </w:r>
            <w:r w:rsidRPr="00E801C6">
              <w:rPr>
                <w:rFonts w:ascii="Open Sans" w:hAnsi="Open Sans" w:cs="Open Sans"/>
                <w:color w:val="244061" w:themeColor="accent1" w:themeShade="80"/>
                <w:lang w:val="en-GB"/>
              </w:rPr>
              <w:t xml:space="preserve"> </w:t>
            </w:r>
          </w:p>
          <w:p w14:paraId="60AFB522" w14:textId="26F48984" w:rsidR="005D785E" w:rsidRPr="00EB130B" w:rsidRDefault="005D785E" w:rsidP="00CC4C08">
            <w:pPr>
              <w:spacing w:before="120" w:after="0"/>
              <w:rPr>
                <w:rFonts w:ascii="Open Sans" w:hAnsi="Open Sans" w:cs="Open Sans"/>
                <w:color w:val="244061" w:themeColor="accent1" w:themeShade="80"/>
                <w:lang w:val="en-GB"/>
              </w:rPr>
            </w:pPr>
            <w:r w:rsidRPr="00E801C6">
              <w:rPr>
                <w:rFonts w:ascii="Open Sans" w:hAnsi="Open Sans" w:cs="Open Sans"/>
                <w:color w:val="244061" w:themeColor="accent1" w:themeShade="80"/>
                <w:lang w:val="en-GB"/>
              </w:rPr>
              <w:t xml:space="preserve">The selection methodology is clearly described = </w:t>
            </w:r>
            <w:r>
              <w:rPr>
                <w:rFonts w:ascii="Open Sans" w:hAnsi="Open Sans" w:cs="Open Sans"/>
                <w:b/>
                <w:color w:val="244061" w:themeColor="accent1" w:themeShade="80"/>
                <w:lang w:val="en-GB"/>
              </w:rPr>
              <w:t>1</w:t>
            </w:r>
            <w:r w:rsidRPr="00E801C6">
              <w:rPr>
                <w:rFonts w:ascii="Open Sans" w:hAnsi="Open Sans" w:cs="Open Sans"/>
                <w:b/>
                <w:color w:val="244061" w:themeColor="accent1" w:themeShade="80"/>
                <w:lang w:val="en-GB"/>
              </w:rPr>
              <w:t xml:space="preserve"> p.</w:t>
            </w:r>
          </w:p>
        </w:tc>
        <w:tc>
          <w:tcPr>
            <w:tcW w:w="1646" w:type="dxa"/>
            <w:shd w:val="clear" w:color="auto" w:fill="DAEEF3"/>
          </w:tcPr>
          <w:p w14:paraId="4FC4B750" w14:textId="77777777" w:rsidR="005D785E" w:rsidRPr="00E801C6" w:rsidRDefault="005D785E" w:rsidP="006858B8">
            <w:pPr>
              <w:spacing w:after="0"/>
              <w:jc w:val="both"/>
              <w:rPr>
                <w:rFonts w:ascii="Open Sans" w:hAnsi="Open Sans" w:cs="Open Sans"/>
                <w:color w:val="244061" w:themeColor="accent1" w:themeShade="80"/>
                <w:lang w:val="en-GB"/>
              </w:rPr>
            </w:pPr>
          </w:p>
        </w:tc>
        <w:tc>
          <w:tcPr>
            <w:tcW w:w="1701" w:type="dxa"/>
            <w:shd w:val="clear" w:color="auto" w:fill="DAEEF3"/>
          </w:tcPr>
          <w:p w14:paraId="48B9495C" w14:textId="7C95521C" w:rsidR="005D785E" w:rsidRPr="00B03FA6" w:rsidRDefault="005D785E" w:rsidP="005446F5">
            <w:pPr>
              <w:spacing w:after="0"/>
              <w:rPr>
                <w:rFonts w:ascii="Open Sans" w:hAnsi="Open Sans" w:cs="Open Sans"/>
                <w:b/>
                <w:color w:val="244061" w:themeColor="accent1" w:themeShade="80"/>
                <w:lang w:val="en-GB"/>
              </w:rPr>
            </w:pPr>
            <w:r w:rsidRPr="00B03FA6">
              <w:rPr>
                <w:rFonts w:ascii="Open Sans" w:hAnsi="Open Sans" w:cs="Open Sans"/>
                <w:b/>
                <w:color w:val="244061" w:themeColor="accent1" w:themeShade="80"/>
                <w:lang w:val="en-GB"/>
              </w:rPr>
              <w:t>Target groups C.2.2.</w:t>
            </w:r>
          </w:p>
        </w:tc>
      </w:tr>
      <w:tr w:rsidR="005D785E" w:rsidRPr="003C22EA" w14:paraId="0FD1FCDF" w14:textId="77777777" w:rsidTr="00E665DD">
        <w:trPr>
          <w:trHeight w:val="2267"/>
          <w:jc w:val="center"/>
        </w:trPr>
        <w:tc>
          <w:tcPr>
            <w:tcW w:w="849" w:type="dxa"/>
            <w:shd w:val="clear" w:color="auto" w:fill="DAEEF3"/>
          </w:tcPr>
          <w:p w14:paraId="23A419B6" w14:textId="25BF52D8" w:rsidR="005D785E" w:rsidRPr="00E20743" w:rsidRDefault="005D785E" w:rsidP="006858B8">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A.6</w:t>
            </w:r>
          </w:p>
        </w:tc>
        <w:tc>
          <w:tcPr>
            <w:tcW w:w="2660" w:type="dxa"/>
            <w:shd w:val="clear" w:color="auto" w:fill="DAEEF3"/>
          </w:tcPr>
          <w:p w14:paraId="697B2166" w14:textId="13CC7257" w:rsidR="005D785E" w:rsidRPr="00E20743" w:rsidRDefault="005D785E" w:rsidP="006858B8">
            <w:pPr>
              <w:spacing w:after="0"/>
              <w:jc w:val="both"/>
              <w:rPr>
                <w:rFonts w:ascii="Open Sans" w:hAnsi="Open Sans" w:cs="Open Sans"/>
                <w:color w:val="244061" w:themeColor="accent1" w:themeShade="80"/>
                <w:lang w:val="en-GB"/>
              </w:rPr>
            </w:pPr>
            <w:r w:rsidRPr="00E20743">
              <w:rPr>
                <w:rFonts w:ascii="Open Sans" w:hAnsi="Open Sans" w:cs="Open Sans"/>
                <w:color w:val="244061" w:themeColor="accent1" w:themeShade="80"/>
                <w:lang w:val="en-GB"/>
              </w:rPr>
              <w:t>The proposal contains specific added-value   elements related to horizontal principles, and environmental issues (</w:t>
            </w:r>
            <w:r w:rsidRPr="00E20743">
              <w:rPr>
                <w:rFonts w:ascii="Open Sans" w:hAnsi="Open Sans" w:cs="Open Sans"/>
                <w:b/>
                <w:color w:val="244061" w:themeColor="accent1" w:themeShade="80"/>
                <w:lang w:val="en-GB"/>
              </w:rPr>
              <w:t>5 points</w:t>
            </w:r>
            <w:r w:rsidRPr="00E20743">
              <w:rPr>
                <w:rFonts w:ascii="Open Sans" w:hAnsi="Open Sans" w:cs="Open Sans"/>
                <w:color w:val="244061" w:themeColor="accent1" w:themeShade="80"/>
                <w:lang w:val="en-GB"/>
              </w:rPr>
              <w:t>).</w:t>
            </w:r>
          </w:p>
        </w:tc>
        <w:tc>
          <w:tcPr>
            <w:tcW w:w="2340" w:type="dxa"/>
            <w:shd w:val="clear" w:color="auto" w:fill="DAEEF3"/>
          </w:tcPr>
          <w:p w14:paraId="7BAB0CC5" w14:textId="77777777" w:rsidR="005D785E" w:rsidRPr="00E20743" w:rsidRDefault="005D785E" w:rsidP="006858B8">
            <w:pPr>
              <w:spacing w:after="0"/>
              <w:jc w:val="both"/>
              <w:rPr>
                <w:rFonts w:ascii="Open Sans" w:hAnsi="Open Sans" w:cs="Open Sans"/>
                <w:color w:val="244061" w:themeColor="accent1" w:themeShade="80"/>
                <w:lang w:val="en-GB"/>
              </w:rPr>
            </w:pPr>
            <w:r w:rsidRPr="00E20743">
              <w:rPr>
                <w:rFonts w:ascii="Open Sans" w:hAnsi="Open Sans" w:cs="Open Sans"/>
                <w:color w:val="244061" w:themeColor="accent1" w:themeShade="80"/>
                <w:lang w:val="en-GB"/>
              </w:rPr>
              <w:t xml:space="preserve">Do the project plan outputs that will bring additional value in the field of horizontal principles?  </w:t>
            </w:r>
          </w:p>
        </w:tc>
        <w:tc>
          <w:tcPr>
            <w:tcW w:w="3979" w:type="dxa"/>
            <w:shd w:val="clear" w:color="auto" w:fill="DAEEF3"/>
          </w:tcPr>
          <w:p w14:paraId="6C15E776" w14:textId="77777777" w:rsidR="005D785E" w:rsidRPr="00E20743" w:rsidRDefault="005D785E" w:rsidP="00CC4C08">
            <w:pPr>
              <w:spacing w:after="0"/>
              <w:ind w:left="72"/>
              <w:rPr>
                <w:rFonts w:ascii="Open Sans" w:hAnsi="Open Sans" w:cs="Open Sans"/>
                <w:bCs/>
                <w:color w:val="244061" w:themeColor="accent1" w:themeShade="80"/>
                <w:lang w:val="en-GB"/>
              </w:rPr>
            </w:pPr>
            <w:r w:rsidRPr="00E20743">
              <w:rPr>
                <w:rFonts w:ascii="Open Sans" w:hAnsi="Open Sans" w:cs="Open Sans"/>
                <w:bCs/>
                <w:color w:val="244061" w:themeColor="accent1" w:themeShade="80"/>
                <w:lang w:val="en-GB"/>
              </w:rPr>
              <w:t xml:space="preserve">Contribution to the following horizontal principles is clearly demonstrated: </w:t>
            </w:r>
          </w:p>
          <w:tbl>
            <w:tblPr>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2"/>
              <w:gridCol w:w="765"/>
              <w:gridCol w:w="810"/>
              <w:gridCol w:w="810"/>
            </w:tblGrid>
            <w:tr w:rsidR="005D785E" w:rsidRPr="00E20743" w14:paraId="0099A8D9" w14:textId="77777777" w:rsidTr="00A147B0">
              <w:trPr>
                <w:trHeight w:val="803"/>
              </w:trPr>
              <w:tc>
                <w:tcPr>
                  <w:tcW w:w="1552" w:type="dxa"/>
                  <w:tcBorders>
                    <w:top w:val="single" w:sz="4" w:space="0" w:color="auto"/>
                    <w:left w:val="single" w:sz="4" w:space="0" w:color="auto"/>
                    <w:bottom w:val="single" w:sz="4" w:space="0" w:color="auto"/>
                    <w:right w:val="single" w:sz="4" w:space="0" w:color="auto"/>
                  </w:tcBorders>
                </w:tcPr>
                <w:p w14:paraId="1F5D8A7D" w14:textId="77777777" w:rsidR="005D785E" w:rsidRPr="003C6430" w:rsidRDefault="005D785E" w:rsidP="006858B8">
                  <w:pPr>
                    <w:spacing w:after="0"/>
                    <w:jc w:val="both"/>
                    <w:rPr>
                      <w:rFonts w:ascii="Open Sans" w:hAnsi="Open Sans" w:cs="Open Sans"/>
                      <w:bCs/>
                      <w:color w:val="244061" w:themeColor="accent1" w:themeShade="80"/>
                      <w:sz w:val="16"/>
                      <w:szCs w:val="16"/>
                      <w:lang w:val="en-GB"/>
                    </w:rPr>
                  </w:pPr>
                  <w:proofErr w:type="spellStart"/>
                  <w:r w:rsidRPr="003C6430">
                    <w:rPr>
                      <w:rFonts w:ascii="Open Sans" w:hAnsi="Open Sans" w:cs="Open Sans"/>
                      <w:bCs/>
                      <w:color w:val="244061" w:themeColor="accent1" w:themeShade="80"/>
                      <w:sz w:val="16"/>
                      <w:szCs w:val="16"/>
                      <w:lang w:val="en-GB"/>
                    </w:rPr>
                    <w:t>Ip</w:t>
                  </w:r>
                  <w:proofErr w:type="spellEnd"/>
                </w:p>
              </w:tc>
              <w:tc>
                <w:tcPr>
                  <w:tcW w:w="765" w:type="dxa"/>
                  <w:tcBorders>
                    <w:top w:val="single" w:sz="4" w:space="0" w:color="auto"/>
                    <w:left w:val="single" w:sz="4" w:space="0" w:color="auto"/>
                    <w:bottom w:val="single" w:sz="4" w:space="0" w:color="auto"/>
                    <w:right w:val="single" w:sz="4" w:space="0" w:color="auto"/>
                  </w:tcBorders>
                </w:tcPr>
                <w:p w14:paraId="6296912F" w14:textId="35CE37BF"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5b</w:t>
                  </w:r>
                </w:p>
              </w:tc>
              <w:tc>
                <w:tcPr>
                  <w:tcW w:w="810" w:type="dxa"/>
                  <w:tcBorders>
                    <w:top w:val="single" w:sz="4" w:space="0" w:color="auto"/>
                    <w:left w:val="single" w:sz="4" w:space="0" w:color="auto"/>
                    <w:bottom w:val="single" w:sz="4" w:space="0" w:color="auto"/>
                    <w:right w:val="single" w:sz="4" w:space="0" w:color="auto"/>
                  </w:tcBorders>
                </w:tcPr>
                <w:p w14:paraId="454CA59F" w14:textId="25929E69"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6b</w:t>
                  </w:r>
                </w:p>
              </w:tc>
              <w:tc>
                <w:tcPr>
                  <w:tcW w:w="810" w:type="dxa"/>
                  <w:tcBorders>
                    <w:top w:val="single" w:sz="4" w:space="0" w:color="auto"/>
                    <w:left w:val="single" w:sz="4" w:space="0" w:color="auto"/>
                    <w:bottom w:val="single" w:sz="4" w:space="0" w:color="auto"/>
                    <w:right w:val="single" w:sz="4" w:space="0" w:color="auto"/>
                  </w:tcBorders>
                </w:tcPr>
                <w:p w14:paraId="287A8DAB" w14:textId="75536163"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11b</w:t>
                  </w:r>
                </w:p>
              </w:tc>
            </w:tr>
            <w:tr w:rsidR="005D785E" w:rsidRPr="00E20743" w14:paraId="5596D066" w14:textId="77777777" w:rsidTr="00A147B0">
              <w:trPr>
                <w:trHeight w:val="372"/>
              </w:trPr>
              <w:tc>
                <w:tcPr>
                  <w:tcW w:w="1552" w:type="dxa"/>
                  <w:tcBorders>
                    <w:top w:val="single" w:sz="4" w:space="0" w:color="auto"/>
                    <w:left w:val="single" w:sz="4" w:space="0" w:color="auto"/>
                    <w:bottom w:val="single" w:sz="4" w:space="0" w:color="auto"/>
                    <w:right w:val="single" w:sz="4" w:space="0" w:color="auto"/>
                  </w:tcBorders>
                </w:tcPr>
                <w:p w14:paraId="21EF4A80" w14:textId="77777777" w:rsidR="005D785E" w:rsidRPr="003C6430" w:rsidRDefault="005D785E" w:rsidP="006858B8">
                  <w:pPr>
                    <w:spacing w:after="0"/>
                    <w:jc w:val="both"/>
                    <w:rPr>
                      <w:rFonts w:ascii="Open Sans" w:hAnsi="Open Sans" w:cs="Open Sans"/>
                      <w:color w:val="244061" w:themeColor="accent1" w:themeShade="80"/>
                      <w:sz w:val="16"/>
                      <w:szCs w:val="16"/>
                      <w:lang w:val="en-GB"/>
                    </w:rPr>
                  </w:pPr>
                  <w:r w:rsidRPr="003C6430">
                    <w:rPr>
                      <w:rFonts w:ascii="Open Sans" w:hAnsi="Open Sans" w:cs="Open Sans"/>
                      <w:color w:val="244061" w:themeColor="accent1" w:themeShade="80"/>
                      <w:sz w:val="16"/>
                      <w:szCs w:val="16"/>
                      <w:lang w:val="en-GB"/>
                    </w:rPr>
                    <w:t>Sustainable development</w:t>
                  </w:r>
                </w:p>
              </w:tc>
              <w:tc>
                <w:tcPr>
                  <w:tcW w:w="765" w:type="dxa"/>
                  <w:tcBorders>
                    <w:top w:val="single" w:sz="4" w:space="0" w:color="auto"/>
                    <w:left w:val="single" w:sz="4" w:space="0" w:color="auto"/>
                    <w:bottom w:val="single" w:sz="4" w:space="0" w:color="auto"/>
                    <w:right w:val="single" w:sz="4" w:space="0" w:color="auto"/>
                  </w:tcBorders>
                </w:tcPr>
                <w:p w14:paraId="7409D6C8" w14:textId="36ED52D2"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1 p.</w:t>
                  </w:r>
                </w:p>
              </w:tc>
              <w:tc>
                <w:tcPr>
                  <w:tcW w:w="810" w:type="dxa"/>
                  <w:tcBorders>
                    <w:top w:val="single" w:sz="4" w:space="0" w:color="auto"/>
                    <w:left w:val="single" w:sz="4" w:space="0" w:color="auto"/>
                    <w:bottom w:val="single" w:sz="4" w:space="0" w:color="auto"/>
                    <w:right w:val="single" w:sz="4" w:space="0" w:color="auto"/>
                  </w:tcBorders>
                </w:tcPr>
                <w:p w14:paraId="3881AA89" w14:textId="306FE4AE" w:rsidR="005D785E" w:rsidRPr="003C6430" w:rsidRDefault="003838E8" w:rsidP="006858B8">
                  <w:pPr>
                    <w:spacing w:after="0"/>
                    <w:jc w:val="both"/>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1,5</w:t>
                  </w:r>
                  <w:r w:rsidR="005D785E" w:rsidRPr="003C6430">
                    <w:rPr>
                      <w:rFonts w:ascii="Open Sans" w:hAnsi="Open Sans" w:cs="Open Sans"/>
                      <w:bCs/>
                      <w:color w:val="244061" w:themeColor="accent1" w:themeShade="80"/>
                      <w:sz w:val="16"/>
                      <w:szCs w:val="16"/>
                      <w:lang w:val="en-GB"/>
                    </w:rPr>
                    <w:t xml:space="preserve"> p.</w:t>
                  </w:r>
                </w:p>
              </w:tc>
              <w:tc>
                <w:tcPr>
                  <w:tcW w:w="810" w:type="dxa"/>
                  <w:tcBorders>
                    <w:top w:val="single" w:sz="4" w:space="0" w:color="auto"/>
                    <w:left w:val="single" w:sz="4" w:space="0" w:color="auto"/>
                    <w:bottom w:val="single" w:sz="4" w:space="0" w:color="auto"/>
                    <w:right w:val="single" w:sz="4" w:space="0" w:color="auto"/>
                  </w:tcBorders>
                </w:tcPr>
                <w:p w14:paraId="61780CFA" w14:textId="77777777"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0,5 p.</w:t>
                  </w:r>
                </w:p>
              </w:tc>
            </w:tr>
            <w:tr w:rsidR="005D785E" w:rsidRPr="00E20743" w14:paraId="6B0E93D5" w14:textId="77777777" w:rsidTr="00A147B0">
              <w:trPr>
                <w:trHeight w:val="333"/>
              </w:trPr>
              <w:tc>
                <w:tcPr>
                  <w:tcW w:w="1552" w:type="dxa"/>
                  <w:tcBorders>
                    <w:top w:val="single" w:sz="4" w:space="0" w:color="auto"/>
                    <w:left w:val="single" w:sz="4" w:space="0" w:color="auto"/>
                    <w:bottom w:val="single" w:sz="4" w:space="0" w:color="auto"/>
                    <w:right w:val="single" w:sz="4" w:space="0" w:color="auto"/>
                  </w:tcBorders>
                </w:tcPr>
                <w:p w14:paraId="15C5C361" w14:textId="77777777"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Equal opportunities and non-discrimination</w:t>
                  </w:r>
                </w:p>
              </w:tc>
              <w:tc>
                <w:tcPr>
                  <w:tcW w:w="765" w:type="dxa"/>
                  <w:tcBorders>
                    <w:top w:val="single" w:sz="4" w:space="0" w:color="auto"/>
                    <w:left w:val="single" w:sz="4" w:space="0" w:color="auto"/>
                    <w:bottom w:val="single" w:sz="4" w:space="0" w:color="auto"/>
                    <w:right w:val="single" w:sz="4" w:space="0" w:color="auto"/>
                  </w:tcBorders>
                </w:tcPr>
                <w:p w14:paraId="5EE53069" w14:textId="13A3FF3D"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1,5 p.</w:t>
                  </w:r>
                </w:p>
              </w:tc>
              <w:tc>
                <w:tcPr>
                  <w:tcW w:w="810" w:type="dxa"/>
                  <w:tcBorders>
                    <w:top w:val="single" w:sz="4" w:space="0" w:color="auto"/>
                    <w:left w:val="single" w:sz="4" w:space="0" w:color="auto"/>
                    <w:bottom w:val="single" w:sz="4" w:space="0" w:color="auto"/>
                    <w:right w:val="single" w:sz="4" w:space="0" w:color="auto"/>
                  </w:tcBorders>
                </w:tcPr>
                <w:p w14:paraId="197F13A0" w14:textId="720159FE"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0,5 p.</w:t>
                  </w:r>
                </w:p>
              </w:tc>
              <w:tc>
                <w:tcPr>
                  <w:tcW w:w="810" w:type="dxa"/>
                  <w:tcBorders>
                    <w:top w:val="single" w:sz="4" w:space="0" w:color="auto"/>
                    <w:left w:val="single" w:sz="4" w:space="0" w:color="auto"/>
                    <w:bottom w:val="single" w:sz="4" w:space="0" w:color="auto"/>
                    <w:right w:val="single" w:sz="4" w:space="0" w:color="auto"/>
                  </w:tcBorders>
                </w:tcPr>
                <w:p w14:paraId="3B208EAF" w14:textId="77777777"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3 p.</w:t>
                  </w:r>
                </w:p>
              </w:tc>
            </w:tr>
            <w:tr w:rsidR="005D785E" w:rsidRPr="00E20743" w14:paraId="61F1FF7C" w14:textId="77777777" w:rsidTr="00A147B0">
              <w:trPr>
                <w:trHeight w:val="411"/>
              </w:trPr>
              <w:tc>
                <w:tcPr>
                  <w:tcW w:w="1552" w:type="dxa"/>
                  <w:tcBorders>
                    <w:top w:val="single" w:sz="4" w:space="0" w:color="auto"/>
                    <w:left w:val="single" w:sz="4" w:space="0" w:color="auto"/>
                    <w:bottom w:val="single" w:sz="4" w:space="0" w:color="auto"/>
                    <w:right w:val="single" w:sz="4" w:space="0" w:color="auto"/>
                  </w:tcBorders>
                </w:tcPr>
                <w:p w14:paraId="294A3E6D" w14:textId="77777777"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Equality between men and women</w:t>
                  </w:r>
                </w:p>
              </w:tc>
              <w:tc>
                <w:tcPr>
                  <w:tcW w:w="765" w:type="dxa"/>
                  <w:tcBorders>
                    <w:top w:val="single" w:sz="4" w:space="0" w:color="auto"/>
                    <w:left w:val="single" w:sz="4" w:space="0" w:color="auto"/>
                    <w:bottom w:val="single" w:sz="4" w:space="0" w:color="auto"/>
                    <w:right w:val="single" w:sz="4" w:space="0" w:color="auto"/>
                  </w:tcBorders>
                </w:tcPr>
                <w:p w14:paraId="2049B2BE" w14:textId="79AA6CD2"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1,5 p.</w:t>
                  </w:r>
                </w:p>
              </w:tc>
              <w:tc>
                <w:tcPr>
                  <w:tcW w:w="810" w:type="dxa"/>
                  <w:tcBorders>
                    <w:top w:val="single" w:sz="4" w:space="0" w:color="auto"/>
                    <w:left w:val="single" w:sz="4" w:space="0" w:color="auto"/>
                    <w:bottom w:val="single" w:sz="4" w:space="0" w:color="auto"/>
                    <w:right w:val="single" w:sz="4" w:space="0" w:color="auto"/>
                  </w:tcBorders>
                </w:tcPr>
                <w:p w14:paraId="465AE004" w14:textId="7F2F4846"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0,5 p.</w:t>
                  </w:r>
                </w:p>
              </w:tc>
              <w:tc>
                <w:tcPr>
                  <w:tcW w:w="810" w:type="dxa"/>
                  <w:tcBorders>
                    <w:top w:val="single" w:sz="4" w:space="0" w:color="auto"/>
                    <w:left w:val="single" w:sz="4" w:space="0" w:color="auto"/>
                    <w:bottom w:val="single" w:sz="4" w:space="0" w:color="auto"/>
                    <w:right w:val="single" w:sz="4" w:space="0" w:color="auto"/>
                  </w:tcBorders>
                </w:tcPr>
                <w:p w14:paraId="2750CDC0" w14:textId="77777777" w:rsidR="005D785E" w:rsidRPr="003C6430" w:rsidRDefault="005D785E" w:rsidP="006858B8">
                  <w:pPr>
                    <w:spacing w:after="0"/>
                    <w:jc w:val="both"/>
                    <w:rPr>
                      <w:rFonts w:ascii="Open Sans" w:hAnsi="Open Sans" w:cs="Open Sans"/>
                      <w:bCs/>
                      <w:color w:val="244061" w:themeColor="accent1" w:themeShade="80"/>
                      <w:sz w:val="16"/>
                      <w:szCs w:val="16"/>
                      <w:lang w:val="en-GB"/>
                    </w:rPr>
                  </w:pPr>
                  <w:r w:rsidRPr="003C6430">
                    <w:rPr>
                      <w:rFonts w:ascii="Open Sans" w:hAnsi="Open Sans" w:cs="Open Sans"/>
                      <w:bCs/>
                      <w:color w:val="244061" w:themeColor="accent1" w:themeShade="80"/>
                      <w:sz w:val="16"/>
                      <w:szCs w:val="16"/>
                      <w:lang w:val="en-GB"/>
                    </w:rPr>
                    <w:t>0,5 p.</w:t>
                  </w:r>
                </w:p>
              </w:tc>
            </w:tr>
            <w:tr w:rsidR="003838E8" w:rsidRPr="00E20743" w14:paraId="3FED07F0" w14:textId="77777777" w:rsidTr="00A147B0">
              <w:trPr>
                <w:trHeight w:val="411"/>
              </w:trPr>
              <w:tc>
                <w:tcPr>
                  <w:tcW w:w="1552" w:type="dxa"/>
                  <w:tcBorders>
                    <w:top w:val="single" w:sz="4" w:space="0" w:color="auto"/>
                    <w:left w:val="single" w:sz="4" w:space="0" w:color="auto"/>
                    <w:bottom w:val="single" w:sz="4" w:space="0" w:color="auto"/>
                    <w:right w:val="single" w:sz="4" w:space="0" w:color="auto"/>
                  </w:tcBorders>
                </w:tcPr>
                <w:p w14:paraId="28570B3C" w14:textId="2456BC1A" w:rsidR="003838E8" w:rsidRPr="003C6430" w:rsidRDefault="003838E8" w:rsidP="006858B8">
                  <w:pPr>
                    <w:spacing w:after="0"/>
                    <w:jc w:val="both"/>
                    <w:rPr>
                      <w:rFonts w:ascii="Open Sans" w:hAnsi="Open Sans" w:cs="Open Sans"/>
                      <w:bCs/>
                      <w:color w:val="244061" w:themeColor="accent1" w:themeShade="80"/>
                      <w:sz w:val="16"/>
                      <w:szCs w:val="16"/>
                      <w:lang w:val="en-GB"/>
                    </w:rPr>
                  </w:pPr>
                  <w:r w:rsidRPr="003838E8">
                    <w:rPr>
                      <w:rFonts w:ascii="Open Sans" w:hAnsi="Open Sans" w:cs="Open Sans"/>
                      <w:bCs/>
                      <w:color w:val="244061" w:themeColor="accent1" w:themeShade="80"/>
                      <w:sz w:val="16"/>
                      <w:szCs w:val="16"/>
                    </w:rPr>
                    <w:t xml:space="preserve">Increased use of sustainable </w:t>
                  </w:r>
                  <w:r w:rsidRPr="003838E8">
                    <w:rPr>
                      <w:rFonts w:ascii="Open Sans" w:hAnsi="Open Sans" w:cs="Open Sans"/>
                      <w:bCs/>
                      <w:color w:val="244061" w:themeColor="accent1" w:themeShade="80"/>
                      <w:sz w:val="16"/>
                      <w:szCs w:val="16"/>
                    </w:rPr>
                    <w:lastRenderedPageBreak/>
                    <w:t>procurement</w:t>
                  </w:r>
                </w:p>
              </w:tc>
              <w:tc>
                <w:tcPr>
                  <w:tcW w:w="765" w:type="dxa"/>
                  <w:tcBorders>
                    <w:top w:val="single" w:sz="4" w:space="0" w:color="auto"/>
                    <w:left w:val="single" w:sz="4" w:space="0" w:color="auto"/>
                    <w:bottom w:val="single" w:sz="4" w:space="0" w:color="auto"/>
                    <w:right w:val="single" w:sz="4" w:space="0" w:color="auto"/>
                  </w:tcBorders>
                </w:tcPr>
                <w:p w14:paraId="2E56BA3D" w14:textId="71532AEB"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lastRenderedPageBreak/>
                    <w:t>-</w:t>
                  </w:r>
                </w:p>
              </w:tc>
              <w:tc>
                <w:tcPr>
                  <w:tcW w:w="810" w:type="dxa"/>
                  <w:tcBorders>
                    <w:top w:val="single" w:sz="4" w:space="0" w:color="auto"/>
                    <w:left w:val="single" w:sz="4" w:space="0" w:color="auto"/>
                    <w:bottom w:val="single" w:sz="4" w:space="0" w:color="auto"/>
                    <w:right w:val="single" w:sz="4" w:space="0" w:color="auto"/>
                  </w:tcBorders>
                </w:tcPr>
                <w:p w14:paraId="50338DE7" w14:textId="2354673B"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0,5 p.</w:t>
                  </w:r>
                </w:p>
              </w:tc>
              <w:tc>
                <w:tcPr>
                  <w:tcW w:w="810" w:type="dxa"/>
                  <w:tcBorders>
                    <w:top w:val="single" w:sz="4" w:space="0" w:color="auto"/>
                    <w:left w:val="single" w:sz="4" w:space="0" w:color="auto"/>
                    <w:bottom w:val="single" w:sz="4" w:space="0" w:color="auto"/>
                    <w:right w:val="single" w:sz="4" w:space="0" w:color="auto"/>
                  </w:tcBorders>
                </w:tcPr>
                <w:p w14:paraId="64D7A54B" w14:textId="1EA260B3"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w:t>
                  </w:r>
                </w:p>
              </w:tc>
            </w:tr>
            <w:tr w:rsidR="003838E8" w:rsidRPr="00E20743" w14:paraId="300395D6" w14:textId="77777777" w:rsidTr="00A147B0">
              <w:trPr>
                <w:trHeight w:val="411"/>
              </w:trPr>
              <w:tc>
                <w:tcPr>
                  <w:tcW w:w="1552" w:type="dxa"/>
                  <w:tcBorders>
                    <w:top w:val="single" w:sz="4" w:space="0" w:color="auto"/>
                    <w:left w:val="single" w:sz="4" w:space="0" w:color="auto"/>
                    <w:bottom w:val="single" w:sz="4" w:space="0" w:color="auto"/>
                    <w:right w:val="single" w:sz="4" w:space="0" w:color="auto"/>
                  </w:tcBorders>
                </w:tcPr>
                <w:p w14:paraId="21E413A3" w14:textId="000D8EC3" w:rsidR="003838E8" w:rsidRPr="003C6430" w:rsidRDefault="003838E8" w:rsidP="006858B8">
                  <w:pPr>
                    <w:spacing w:after="0"/>
                    <w:jc w:val="both"/>
                    <w:rPr>
                      <w:rFonts w:ascii="Open Sans" w:hAnsi="Open Sans" w:cs="Open Sans"/>
                      <w:bCs/>
                      <w:color w:val="244061" w:themeColor="accent1" w:themeShade="80"/>
                      <w:sz w:val="16"/>
                      <w:szCs w:val="16"/>
                      <w:lang w:val="en-GB"/>
                    </w:rPr>
                  </w:pPr>
                  <w:r w:rsidRPr="003838E8">
                    <w:rPr>
                      <w:rFonts w:ascii="Open Sans" w:hAnsi="Open Sans" w:cs="Open Sans"/>
                      <w:bCs/>
                      <w:color w:val="244061" w:themeColor="accent1" w:themeShade="80"/>
                      <w:sz w:val="16"/>
                      <w:szCs w:val="16"/>
                    </w:rPr>
                    <w:lastRenderedPageBreak/>
                    <w:t>Consideration of life cycle costs of investment options for long term perspective</w:t>
                  </w:r>
                </w:p>
              </w:tc>
              <w:tc>
                <w:tcPr>
                  <w:tcW w:w="765" w:type="dxa"/>
                  <w:tcBorders>
                    <w:top w:val="single" w:sz="4" w:space="0" w:color="auto"/>
                    <w:left w:val="single" w:sz="4" w:space="0" w:color="auto"/>
                    <w:bottom w:val="single" w:sz="4" w:space="0" w:color="auto"/>
                    <w:right w:val="single" w:sz="4" w:space="0" w:color="auto"/>
                  </w:tcBorders>
                </w:tcPr>
                <w:p w14:paraId="45D211F5" w14:textId="56647916"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w:t>
                  </w:r>
                </w:p>
              </w:tc>
              <w:tc>
                <w:tcPr>
                  <w:tcW w:w="810" w:type="dxa"/>
                  <w:tcBorders>
                    <w:top w:val="single" w:sz="4" w:space="0" w:color="auto"/>
                    <w:left w:val="single" w:sz="4" w:space="0" w:color="auto"/>
                    <w:bottom w:val="single" w:sz="4" w:space="0" w:color="auto"/>
                    <w:right w:val="single" w:sz="4" w:space="0" w:color="auto"/>
                  </w:tcBorders>
                </w:tcPr>
                <w:p w14:paraId="2707B142" w14:textId="78090125"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0,5 p.</w:t>
                  </w:r>
                </w:p>
              </w:tc>
              <w:tc>
                <w:tcPr>
                  <w:tcW w:w="810" w:type="dxa"/>
                  <w:tcBorders>
                    <w:top w:val="single" w:sz="4" w:space="0" w:color="auto"/>
                    <w:left w:val="single" w:sz="4" w:space="0" w:color="auto"/>
                    <w:bottom w:val="single" w:sz="4" w:space="0" w:color="auto"/>
                    <w:right w:val="single" w:sz="4" w:space="0" w:color="auto"/>
                  </w:tcBorders>
                </w:tcPr>
                <w:p w14:paraId="6D27EEDD" w14:textId="67861476"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w:t>
                  </w:r>
                </w:p>
              </w:tc>
            </w:tr>
            <w:tr w:rsidR="003838E8" w:rsidRPr="00E20743" w14:paraId="7F3CE2AC" w14:textId="77777777" w:rsidTr="00A147B0">
              <w:trPr>
                <w:trHeight w:val="411"/>
              </w:trPr>
              <w:tc>
                <w:tcPr>
                  <w:tcW w:w="1552" w:type="dxa"/>
                  <w:tcBorders>
                    <w:top w:val="single" w:sz="4" w:space="0" w:color="auto"/>
                    <w:left w:val="single" w:sz="4" w:space="0" w:color="auto"/>
                    <w:bottom w:val="single" w:sz="4" w:space="0" w:color="auto"/>
                    <w:right w:val="single" w:sz="4" w:space="0" w:color="auto"/>
                  </w:tcBorders>
                </w:tcPr>
                <w:p w14:paraId="397FC490" w14:textId="2FCF7DDE" w:rsidR="003838E8" w:rsidRPr="003C6430" w:rsidRDefault="003838E8" w:rsidP="006858B8">
                  <w:pPr>
                    <w:spacing w:after="0"/>
                    <w:jc w:val="both"/>
                    <w:rPr>
                      <w:rFonts w:ascii="Open Sans" w:hAnsi="Open Sans" w:cs="Open Sans"/>
                      <w:bCs/>
                      <w:color w:val="244061" w:themeColor="accent1" w:themeShade="80"/>
                      <w:sz w:val="16"/>
                      <w:szCs w:val="16"/>
                      <w:lang w:val="en-GB"/>
                    </w:rPr>
                  </w:pPr>
                  <w:r w:rsidRPr="003838E8">
                    <w:rPr>
                      <w:rFonts w:ascii="Open Sans" w:hAnsi="Open Sans" w:cs="Open Sans"/>
                      <w:bCs/>
                      <w:color w:val="244061" w:themeColor="accent1" w:themeShade="80"/>
                      <w:sz w:val="16"/>
                      <w:szCs w:val="16"/>
                    </w:rPr>
                    <w:t>Usage of green infrastructure</w:t>
                  </w:r>
                </w:p>
              </w:tc>
              <w:tc>
                <w:tcPr>
                  <w:tcW w:w="765" w:type="dxa"/>
                  <w:tcBorders>
                    <w:top w:val="single" w:sz="4" w:space="0" w:color="auto"/>
                    <w:left w:val="single" w:sz="4" w:space="0" w:color="auto"/>
                    <w:bottom w:val="single" w:sz="4" w:space="0" w:color="auto"/>
                    <w:right w:val="single" w:sz="4" w:space="0" w:color="auto"/>
                  </w:tcBorders>
                </w:tcPr>
                <w:p w14:paraId="75A49DE1" w14:textId="1DCBDA0C"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w:t>
                  </w:r>
                </w:p>
              </w:tc>
              <w:tc>
                <w:tcPr>
                  <w:tcW w:w="810" w:type="dxa"/>
                  <w:tcBorders>
                    <w:top w:val="single" w:sz="4" w:space="0" w:color="auto"/>
                    <w:left w:val="single" w:sz="4" w:space="0" w:color="auto"/>
                    <w:bottom w:val="single" w:sz="4" w:space="0" w:color="auto"/>
                    <w:right w:val="single" w:sz="4" w:space="0" w:color="auto"/>
                  </w:tcBorders>
                </w:tcPr>
                <w:p w14:paraId="4749AB36" w14:textId="0C7DE9EC"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0,5 p.</w:t>
                  </w:r>
                </w:p>
              </w:tc>
              <w:tc>
                <w:tcPr>
                  <w:tcW w:w="810" w:type="dxa"/>
                  <w:tcBorders>
                    <w:top w:val="single" w:sz="4" w:space="0" w:color="auto"/>
                    <w:left w:val="single" w:sz="4" w:space="0" w:color="auto"/>
                    <w:bottom w:val="single" w:sz="4" w:space="0" w:color="auto"/>
                    <w:right w:val="single" w:sz="4" w:space="0" w:color="auto"/>
                  </w:tcBorders>
                </w:tcPr>
                <w:p w14:paraId="703A14CD" w14:textId="3078B668" w:rsidR="003838E8" w:rsidRPr="003C6430" w:rsidRDefault="003838E8" w:rsidP="003838E8">
                  <w:pPr>
                    <w:spacing w:after="0"/>
                    <w:jc w:val="center"/>
                    <w:rPr>
                      <w:rFonts w:ascii="Open Sans" w:hAnsi="Open Sans" w:cs="Open Sans"/>
                      <w:bCs/>
                      <w:color w:val="244061" w:themeColor="accent1" w:themeShade="80"/>
                      <w:sz w:val="16"/>
                      <w:szCs w:val="16"/>
                      <w:lang w:val="en-GB"/>
                    </w:rPr>
                  </w:pPr>
                  <w:r>
                    <w:rPr>
                      <w:rFonts w:ascii="Open Sans" w:hAnsi="Open Sans" w:cs="Open Sans"/>
                      <w:bCs/>
                      <w:color w:val="244061" w:themeColor="accent1" w:themeShade="80"/>
                      <w:sz w:val="16"/>
                      <w:szCs w:val="16"/>
                      <w:lang w:val="en-GB"/>
                    </w:rPr>
                    <w:t>-</w:t>
                  </w:r>
                </w:p>
              </w:tc>
            </w:tr>
            <w:tr w:rsidR="005D785E" w:rsidRPr="00E20743" w14:paraId="245EEF03" w14:textId="77777777" w:rsidTr="00A147B0">
              <w:trPr>
                <w:trHeight w:val="311"/>
              </w:trPr>
              <w:tc>
                <w:tcPr>
                  <w:tcW w:w="1552" w:type="dxa"/>
                  <w:tcBorders>
                    <w:top w:val="single" w:sz="4" w:space="0" w:color="auto"/>
                    <w:left w:val="single" w:sz="4" w:space="0" w:color="auto"/>
                    <w:bottom w:val="single" w:sz="4" w:space="0" w:color="auto"/>
                    <w:right w:val="single" w:sz="4" w:space="0" w:color="auto"/>
                  </w:tcBorders>
                </w:tcPr>
                <w:p w14:paraId="1BE335DB" w14:textId="77777777" w:rsidR="005D785E" w:rsidRPr="003C6430" w:rsidRDefault="005D785E" w:rsidP="006858B8">
                  <w:pPr>
                    <w:spacing w:after="0"/>
                    <w:jc w:val="both"/>
                    <w:rPr>
                      <w:rFonts w:ascii="Open Sans" w:hAnsi="Open Sans" w:cs="Open Sans"/>
                      <w:bCs/>
                      <w:color w:val="244061" w:themeColor="accent1" w:themeShade="80"/>
                      <w:sz w:val="16"/>
                      <w:szCs w:val="16"/>
                      <w:lang w:val="en-GB"/>
                    </w:rPr>
                  </w:pPr>
                </w:p>
              </w:tc>
              <w:tc>
                <w:tcPr>
                  <w:tcW w:w="765" w:type="dxa"/>
                  <w:tcBorders>
                    <w:top w:val="single" w:sz="4" w:space="0" w:color="auto"/>
                    <w:left w:val="single" w:sz="4" w:space="0" w:color="auto"/>
                    <w:bottom w:val="single" w:sz="4" w:space="0" w:color="auto"/>
                    <w:right w:val="single" w:sz="4" w:space="0" w:color="auto"/>
                  </w:tcBorders>
                </w:tcPr>
                <w:p w14:paraId="7695C50F" w14:textId="77777777" w:rsidR="005D785E" w:rsidRPr="003C6430" w:rsidRDefault="005D785E" w:rsidP="006858B8">
                  <w:pPr>
                    <w:spacing w:after="0"/>
                    <w:jc w:val="both"/>
                    <w:rPr>
                      <w:rFonts w:ascii="Open Sans" w:hAnsi="Open Sans" w:cs="Open Sans"/>
                      <w:b/>
                      <w:bCs/>
                      <w:color w:val="244061" w:themeColor="accent1" w:themeShade="80"/>
                      <w:sz w:val="16"/>
                      <w:szCs w:val="16"/>
                      <w:lang w:val="en-GB"/>
                    </w:rPr>
                  </w:pPr>
                  <w:r w:rsidRPr="003C6430">
                    <w:rPr>
                      <w:rFonts w:ascii="Open Sans" w:hAnsi="Open Sans" w:cs="Open Sans"/>
                      <w:b/>
                      <w:bCs/>
                      <w:color w:val="244061" w:themeColor="accent1" w:themeShade="80"/>
                      <w:sz w:val="16"/>
                      <w:szCs w:val="16"/>
                      <w:lang w:val="en-GB"/>
                    </w:rPr>
                    <w:t>4 p.</w:t>
                  </w:r>
                </w:p>
              </w:tc>
              <w:tc>
                <w:tcPr>
                  <w:tcW w:w="810" w:type="dxa"/>
                  <w:tcBorders>
                    <w:top w:val="single" w:sz="4" w:space="0" w:color="auto"/>
                    <w:left w:val="single" w:sz="4" w:space="0" w:color="auto"/>
                    <w:bottom w:val="single" w:sz="4" w:space="0" w:color="auto"/>
                    <w:right w:val="single" w:sz="4" w:space="0" w:color="auto"/>
                  </w:tcBorders>
                </w:tcPr>
                <w:p w14:paraId="6AB5BA9F" w14:textId="77777777" w:rsidR="005D785E" w:rsidRPr="003C6430" w:rsidRDefault="005D785E" w:rsidP="006858B8">
                  <w:pPr>
                    <w:spacing w:after="0"/>
                    <w:jc w:val="both"/>
                    <w:rPr>
                      <w:rFonts w:ascii="Open Sans" w:hAnsi="Open Sans" w:cs="Open Sans"/>
                      <w:b/>
                      <w:bCs/>
                      <w:color w:val="244061" w:themeColor="accent1" w:themeShade="80"/>
                      <w:sz w:val="16"/>
                      <w:szCs w:val="16"/>
                      <w:lang w:val="en-GB"/>
                    </w:rPr>
                  </w:pPr>
                  <w:r w:rsidRPr="003C6430">
                    <w:rPr>
                      <w:rFonts w:ascii="Open Sans" w:hAnsi="Open Sans" w:cs="Open Sans"/>
                      <w:b/>
                      <w:bCs/>
                      <w:color w:val="244061" w:themeColor="accent1" w:themeShade="80"/>
                      <w:sz w:val="16"/>
                      <w:szCs w:val="16"/>
                      <w:lang w:val="en-GB"/>
                    </w:rPr>
                    <w:t>4 p.</w:t>
                  </w:r>
                </w:p>
              </w:tc>
              <w:tc>
                <w:tcPr>
                  <w:tcW w:w="810" w:type="dxa"/>
                  <w:tcBorders>
                    <w:top w:val="single" w:sz="4" w:space="0" w:color="auto"/>
                    <w:left w:val="single" w:sz="4" w:space="0" w:color="auto"/>
                    <w:bottom w:val="single" w:sz="4" w:space="0" w:color="auto"/>
                    <w:right w:val="single" w:sz="4" w:space="0" w:color="auto"/>
                  </w:tcBorders>
                </w:tcPr>
                <w:p w14:paraId="58C54E6F" w14:textId="77777777" w:rsidR="005D785E" w:rsidRPr="003C6430" w:rsidRDefault="005D785E" w:rsidP="006858B8">
                  <w:pPr>
                    <w:spacing w:after="0"/>
                    <w:jc w:val="both"/>
                    <w:rPr>
                      <w:rFonts w:ascii="Open Sans" w:hAnsi="Open Sans" w:cs="Open Sans"/>
                      <w:b/>
                      <w:bCs/>
                      <w:color w:val="244061" w:themeColor="accent1" w:themeShade="80"/>
                      <w:sz w:val="16"/>
                      <w:szCs w:val="16"/>
                      <w:lang w:val="en-GB"/>
                    </w:rPr>
                  </w:pPr>
                  <w:r w:rsidRPr="003C6430">
                    <w:rPr>
                      <w:rFonts w:ascii="Open Sans" w:hAnsi="Open Sans" w:cs="Open Sans"/>
                      <w:b/>
                      <w:bCs/>
                      <w:color w:val="244061" w:themeColor="accent1" w:themeShade="80"/>
                      <w:sz w:val="16"/>
                      <w:szCs w:val="16"/>
                      <w:lang w:val="en-GB"/>
                    </w:rPr>
                    <w:t>4 p.</w:t>
                  </w:r>
                </w:p>
              </w:tc>
            </w:tr>
          </w:tbl>
          <w:p w14:paraId="69041523" w14:textId="77777777" w:rsidR="005D785E" w:rsidRPr="00E20743" w:rsidRDefault="005D785E" w:rsidP="006858B8">
            <w:pPr>
              <w:spacing w:after="0"/>
              <w:jc w:val="both"/>
              <w:rPr>
                <w:rFonts w:ascii="Open Sans" w:hAnsi="Open Sans" w:cs="Open Sans"/>
                <w:bCs/>
                <w:color w:val="244061" w:themeColor="accent1" w:themeShade="80"/>
                <w:highlight w:val="yellow"/>
                <w:lang w:val="en-GB"/>
              </w:rPr>
            </w:pPr>
          </w:p>
          <w:p w14:paraId="5CABD1C1" w14:textId="56BCED96" w:rsidR="005D785E" w:rsidRPr="00E20743" w:rsidRDefault="005D785E" w:rsidP="00CC4C08">
            <w:pPr>
              <w:spacing w:after="0"/>
              <w:rPr>
                <w:rFonts w:ascii="Open Sans" w:hAnsi="Open Sans" w:cs="Open Sans"/>
                <w:i/>
                <w:color w:val="244061" w:themeColor="accent1" w:themeShade="80"/>
                <w:lang w:val="en-GB"/>
              </w:rPr>
            </w:pPr>
            <w:r w:rsidRPr="00E20743">
              <w:rPr>
                <w:rFonts w:ascii="Open Sans" w:hAnsi="Open Sans" w:cs="Open Sans"/>
                <w:bCs/>
                <w:color w:val="244061" w:themeColor="accent1" w:themeShade="80"/>
                <w:lang w:val="en-GB"/>
              </w:rPr>
              <w:t xml:space="preserve">Clearly demonstrated contribution to any of the programme level environmental indicators (Annex II.2 of the </w:t>
            </w:r>
            <w:proofErr w:type="spellStart"/>
            <w:r w:rsidRPr="00E20743">
              <w:rPr>
                <w:rFonts w:ascii="Open Sans" w:hAnsi="Open Sans" w:cs="Open Sans"/>
                <w:bCs/>
                <w:color w:val="244061" w:themeColor="accent1" w:themeShade="80"/>
                <w:lang w:val="en-GB"/>
              </w:rPr>
              <w:t>GfA</w:t>
            </w:r>
            <w:proofErr w:type="spellEnd"/>
            <w:r w:rsidRPr="00E20743">
              <w:rPr>
                <w:rFonts w:ascii="Open Sans" w:hAnsi="Open Sans" w:cs="Open Sans"/>
                <w:bCs/>
                <w:color w:val="244061" w:themeColor="accent1" w:themeShade="80"/>
                <w:lang w:val="en-GB"/>
              </w:rPr>
              <w:t xml:space="preserve"> and Annex VI.6) = </w:t>
            </w:r>
            <w:r w:rsidRPr="00E20743">
              <w:rPr>
                <w:rFonts w:ascii="Open Sans" w:hAnsi="Open Sans" w:cs="Open Sans"/>
                <w:b/>
                <w:bCs/>
                <w:color w:val="244061" w:themeColor="accent1" w:themeShade="80"/>
                <w:lang w:val="en-GB"/>
              </w:rPr>
              <w:t>1 p.</w:t>
            </w:r>
          </w:p>
        </w:tc>
        <w:tc>
          <w:tcPr>
            <w:tcW w:w="1646" w:type="dxa"/>
            <w:shd w:val="clear" w:color="auto" w:fill="DAEEF3"/>
          </w:tcPr>
          <w:p w14:paraId="469AC47C" w14:textId="77777777" w:rsidR="005D785E" w:rsidRPr="00E20743" w:rsidRDefault="005D785E" w:rsidP="006858B8">
            <w:pPr>
              <w:spacing w:after="0"/>
              <w:jc w:val="both"/>
              <w:rPr>
                <w:rFonts w:ascii="Open Sans" w:hAnsi="Open Sans" w:cs="Open Sans"/>
                <w:color w:val="244061" w:themeColor="accent1" w:themeShade="80"/>
                <w:lang w:val="en-GB"/>
              </w:rPr>
            </w:pPr>
          </w:p>
        </w:tc>
        <w:tc>
          <w:tcPr>
            <w:tcW w:w="1701" w:type="dxa"/>
            <w:shd w:val="clear" w:color="auto" w:fill="DAEEF3"/>
          </w:tcPr>
          <w:p w14:paraId="3A70AE0D" w14:textId="12052596" w:rsidR="005D785E" w:rsidRPr="00E20743" w:rsidRDefault="005446F5" w:rsidP="005446F5">
            <w:pPr>
              <w:spacing w:after="0"/>
              <w:rPr>
                <w:rFonts w:ascii="Open Sans" w:hAnsi="Open Sans" w:cs="Open Sans"/>
                <w:b/>
                <w:color w:val="244061" w:themeColor="accent1" w:themeShade="80"/>
                <w:lang w:val="en-GB"/>
              </w:rPr>
            </w:pPr>
            <w:r>
              <w:rPr>
                <w:rFonts w:ascii="Open Sans" w:hAnsi="Open Sans" w:cs="Open Sans"/>
                <w:b/>
                <w:color w:val="244061" w:themeColor="accent1" w:themeShade="80"/>
                <w:lang w:val="en-GB"/>
              </w:rPr>
              <w:t xml:space="preserve">Application Form </w:t>
            </w:r>
            <w:r w:rsidR="006858B8">
              <w:rPr>
                <w:rFonts w:ascii="Open Sans" w:hAnsi="Open Sans" w:cs="Open Sans"/>
                <w:b/>
                <w:color w:val="244061" w:themeColor="accent1" w:themeShade="80"/>
                <w:lang w:val="en-GB"/>
              </w:rPr>
              <w:t>Horizontal P</w:t>
            </w:r>
            <w:r w:rsidR="005D785E" w:rsidRPr="00E20743">
              <w:rPr>
                <w:rFonts w:ascii="Open Sans" w:hAnsi="Open Sans" w:cs="Open Sans"/>
                <w:b/>
                <w:color w:val="244061" w:themeColor="accent1" w:themeShade="80"/>
                <w:lang w:val="en-GB"/>
              </w:rPr>
              <w:t xml:space="preserve">rinciples </w:t>
            </w:r>
            <w:r w:rsidR="006760E9">
              <w:rPr>
                <w:rFonts w:ascii="Open Sans" w:hAnsi="Open Sans" w:cs="Open Sans"/>
                <w:b/>
                <w:color w:val="244061" w:themeColor="accent1" w:themeShade="80"/>
                <w:lang w:val="en-GB"/>
              </w:rPr>
              <w:t>-</w:t>
            </w:r>
            <w:r w:rsidR="005D785E" w:rsidRPr="00E20743">
              <w:rPr>
                <w:rFonts w:ascii="Open Sans" w:hAnsi="Open Sans" w:cs="Open Sans"/>
                <w:b/>
                <w:color w:val="244061" w:themeColor="accent1" w:themeShade="80"/>
                <w:lang w:val="en-GB"/>
              </w:rPr>
              <w:t>C.4.</w:t>
            </w:r>
          </w:p>
        </w:tc>
      </w:tr>
      <w:tr w:rsidR="005D785E" w:rsidRPr="00F8003C" w14:paraId="207246C7" w14:textId="77777777" w:rsidTr="00E665DD">
        <w:trPr>
          <w:jc w:val="center"/>
        </w:trPr>
        <w:tc>
          <w:tcPr>
            <w:tcW w:w="849" w:type="dxa"/>
            <w:shd w:val="clear" w:color="auto" w:fill="DAEEF3"/>
          </w:tcPr>
          <w:p w14:paraId="40E80EAC" w14:textId="03CF77AD" w:rsidR="005D785E" w:rsidRPr="00E20743" w:rsidRDefault="005D785E" w:rsidP="006858B8">
            <w:pPr>
              <w:spacing w:after="0"/>
              <w:jc w:val="both"/>
              <w:rPr>
                <w:rFonts w:ascii="Open Sans" w:hAnsi="Open Sans" w:cs="Open Sans"/>
                <w:color w:val="244061" w:themeColor="accent1" w:themeShade="80"/>
                <w:lang w:val="en-GB"/>
              </w:rPr>
            </w:pPr>
            <w:r w:rsidRPr="00E20743">
              <w:rPr>
                <w:rFonts w:ascii="Open Sans" w:hAnsi="Open Sans" w:cs="Open Sans"/>
                <w:color w:val="244061" w:themeColor="accent1" w:themeShade="80"/>
                <w:lang w:val="en-GB"/>
              </w:rPr>
              <w:lastRenderedPageBreak/>
              <w:t>A.7</w:t>
            </w:r>
          </w:p>
        </w:tc>
        <w:tc>
          <w:tcPr>
            <w:tcW w:w="2660" w:type="dxa"/>
            <w:shd w:val="clear" w:color="auto" w:fill="DAEEF3"/>
          </w:tcPr>
          <w:p w14:paraId="2187AD7C" w14:textId="0FF09A39" w:rsidR="005D785E" w:rsidRPr="00E20743" w:rsidRDefault="005D785E" w:rsidP="006858B8">
            <w:pPr>
              <w:spacing w:after="0"/>
              <w:jc w:val="both"/>
              <w:rPr>
                <w:rFonts w:ascii="Open Sans" w:hAnsi="Open Sans" w:cs="Open Sans"/>
                <w:color w:val="244061" w:themeColor="accent1" w:themeShade="80"/>
                <w:lang w:val="en-GB"/>
              </w:rPr>
            </w:pPr>
            <w:r w:rsidRPr="00E20743">
              <w:rPr>
                <w:rFonts w:ascii="Open Sans" w:hAnsi="Open Sans" w:cs="Open Sans"/>
                <w:color w:val="244061" w:themeColor="accent1" w:themeShade="80"/>
                <w:lang w:val="en-GB"/>
              </w:rPr>
              <w:t>The proposal demonstrates relevant impact in terms of approach, in relation to the output indicators of the relevant Investment Priority (</w:t>
            </w:r>
            <w:r w:rsidRPr="00E20743">
              <w:rPr>
                <w:rFonts w:ascii="Open Sans" w:hAnsi="Open Sans" w:cs="Open Sans"/>
                <w:b/>
                <w:color w:val="244061" w:themeColor="accent1" w:themeShade="80"/>
                <w:lang w:val="en-GB"/>
              </w:rPr>
              <w:t>1</w:t>
            </w:r>
            <w:r>
              <w:rPr>
                <w:rFonts w:ascii="Open Sans" w:hAnsi="Open Sans" w:cs="Open Sans"/>
                <w:b/>
                <w:color w:val="244061" w:themeColor="accent1" w:themeShade="80"/>
                <w:lang w:val="en-GB"/>
              </w:rPr>
              <w:t>0</w:t>
            </w:r>
            <w:r w:rsidRPr="00E20743">
              <w:rPr>
                <w:rFonts w:ascii="Open Sans" w:hAnsi="Open Sans" w:cs="Open Sans"/>
                <w:b/>
                <w:color w:val="244061" w:themeColor="accent1" w:themeShade="80"/>
                <w:lang w:val="en-GB"/>
              </w:rPr>
              <w:t xml:space="preserve"> points</w:t>
            </w:r>
            <w:r w:rsidRPr="00E20743">
              <w:rPr>
                <w:rFonts w:ascii="Open Sans" w:hAnsi="Open Sans" w:cs="Open Sans"/>
                <w:color w:val="244061" w:themeColor="accent1" w:themeShade="80"/>
                <w:lang w:val="en-GB"/>
              </w:rPr>
              <w:t>).</w:t>
            </w:r>
          </w:p>
        </w:tc>
        <w:tc>
          <w:tcPr>
            <w:tcW w:w="2340" w:type="dxa"/>
            <w:shd w:val="clear" w:color="auto" w:fill="DAEEF3"/>
          </w:tcPr>
          <w:p w14:paraId="6D172F15" w14:textId="0BDE4EE7" w:rsidR="005D785E" w:rsidRPr="00E20743" w:rsidRDefault="005D785E" w:rsidP="006858B8">
            <w:pPr>
              <w:spacing w:after="0"/>
              <w:ind w:left="72"/>
              <w:jc w:val="both"/>
              <w:rPr>
                <w:rFonts w:ascii="Open Sans" w:hAnsi="Open Sans" w:cs="Open Sans"/>
                <w:color w:val="244061" w:themeColor="accent1" w:themeShade="80"/>
                <w:lang w:val="en-GB"/>
              </w:rPr>
            </w:pPr>
            <w:r w:rsidRPr="00E20743">
              <w:rPr>
                <w:rFonts w:ascii="Open Sans" w:hAnsi="Open Sans" w:cs="Open Sans"/>
                <w:color w:val="244061" w:themeColor="accent1" w:themeShade="80"/>
                <w:lang w:val="en-GB"/>
              </w:rPr>
              <w:t xml:space="preserve">Is there proportionality between the estimated costs of the project and the output indicators fulfilled through its implementation versus total allocated budget and estimated output indicators </w:t>
            </w:r>
            <w:r w:rsidRPr="00E20743">
              <w:rPr>
                <w:rFonts w:ascii="Open Sans" w:hAnsi="Open Sans" w:cs="Open Sans"/>
                <w:color w:val="244061" w:themeColor="accent1" w:themeShade="80"/>
                <w:lang w:val="en-GB"/>
              </w:rPr>
              <w:lastRenderedPageBreak/>
              <w:t>per Investment Priority?</w:t>
            </w:r>
          </w:p>
        </w:tc>
        <w:tc>
          <w:tcPr>
            <w:tcW w:w="3979" w:type="dxa"/>
            <w:shd w:val="clear" w:color="auto" w:fill="DAEEF3"/>
          </w:tcPr>
          <w:p w14:paraId="6A85B0C2" w14:textId="52F6AD4C" w:rsidR="005D785E" w:rsidRPr="00E665DD" w:rsidRDefault="005D785E" w:rsidP="00E665DD">
            <w:pPr>
              <w:pStyle w:val="ListParagraph"/>
              <w:numPr>
                <w:ilvl w:val="0"/>
                <w:numId w:val="46"/>
              </w:numPr>
              <w:spacing w:after="0"/>
              <w:jc w:val="both"/>
              <w:rPr>
                <w:rFonts w:ascii="Open Sans" w:hAnsi="Open Sans" w:cs="Open Sans"/>
                <w:b/>
                <w:color w:val="244061" w:themeColor="accent1" w:themeShade="80"/>
                <w:lang w:val="en-GB"/>
              </w:rPr>
            </w:pPr>
            <w:r w:rsidRPr="00E665DD">
              <w:rPr>
                <w:rFonts w:ascii="Open Sans" w:hAnsi="Open Sans" w:cs="Open Sans"/>
                <w:color w:val="244061" w:themeColor="accent1" w:themeShade="80"/>
                <w:lang w:val="en-GB"/>
              </w:rPr>
              <w:lastRenderedPageBreak/>
              <w:t xml:space="preserve">90%-100% = </w:t>
            </w:r>
            <w:r w:rsidRPr="00E665DD">
              <w:rPr>
                <w:rFonts w:ascii="Open Sans" w:hAnsi="Open Sans" w:cs="Open Sans"/>
                <w:b/>
                <w:color w:val="244061" w:themeColor="accent1" w:themeShade="80"/>
                <w:lang w:val="en-GB"/>
              </w:rPr>
              <w:t>10 p.</w:t>
            </w:r>
          </w:p>
          <w:p w14:paraId="25DAEF33" w14:textId="3D7181BE" w:rsidR="005D785E" w:rsidRPr="00E665DD" w:rsidRDefault="005D785E" w:rsidP="00E665DD">
            <w:pPr>
              <w:pStyle w:val="ListParagraph"/>
              <w:numPr>
                <w:ilvl w:val="0"/>
                <w:numId w:val="46"/>
              </w:numPr>
              <w:spacing w:after="0"/>
              <w:jc w:val="both"/>
              <w:rPr>
                <w:rFonts w:ascii="Open Sans" w:hAnsi="Open Sans" w:cs="Open Sans"/>
                <w:b/>
                <w:color w:val="244061" w:themeColor="accent1" w:themeShade="80"/>
                <w:lang w:val="en-GB"/>
              </w:rPr>
            </w:pPr>
            <w:r w:rsidRPr="00E665DD">
              <w:rPr>
                <w:rFonts w:ascii="Open Sans" w:hAnsi="Open Sans" w:cs="Open Sans"/>
                <w:color w:val="244061" w:themeColor="accent1" w:themeShade="80"/>
                <w:lang w:val="en-GB"/>
              </w:rPr>
              <w:t xml:space="preserve">80% - 90%= </w:t>
            </w:r>
            <w:r w:rsidRPr="00E665DD">
              <w:rPr>
                <w:rFonts w:ascii="Open Sans" w:hAnsi="Open Sans" w:cs="Open Sans"/>
                <w:b/>
                <w:color w:val="244061" w:themeColor="accent1" w:themeShade="80"/>
                <w:lang w:val="en-GB"/>
              </w:rPr>
              <w:t>8 p.</w:t>
            </w:r>
          </w:p>
          <w:p w14:paraId="5B174082" w14:textId="61DB03EF" w:rsidR="005D785E" w:rsidRPr="00E665DD" w:rsidRDefault="005D785E" w:rsidP="00E665DD">
            <w:pPr>
              <w:pStyle w:val="ListParagraph"/>
              <w:numPr>
                <w:ilvl w:val="0"/>
                <w:numId w:val="46"/>
              </w:numPr>
              <w:spacing w:after="0"/>
              <w:jc w:val="both"/>
              <w:rPr>
                <w:rFonts w:ascii="Open Sans" w:hAnsi="Open Sans" w:cs="Open Sans"/>
                <w:color w:val="244061" w:themeColor="accent1" w:themeShade="80"/>
                <w:lang w:val="en-GB"/>
              </w:rPr>
            </w:pPr>
            <w:r w:rsidRPr="00E665DD">
              <w:rPr>
                <w:rFonts w:ascii="Open Sans" w:hAnsi="Open Sans" w:cs="Open Sans"/>
                <w:color w:val="244061" w:themeColor="accent1" w:themeShade="80"/>
                <w:lang w:val="en-GB"/>
              </w:rPr>
              <w:t xml:space="preserve">70%-80% = </w:t>
            </w:r>
            <w:r w:rsidRPr="00E665DD">
              <w:rPr>
                <w:rFonts w:ascii="Open Sans" w:hAnsi="Open Sans" w:cs="Open Sans"/>
                <w:b/>
                <w:color w:val="244061" w:themeColor="accent1" w:themeShade="80"/>
                <w:lang w:val="en-GB"/>
              </w:rPr>
              <w:t>6 p.</w:t>
            </w:r>
            <w:r w:rsidRPr="00E665DD">
              <w:rPr>
                <w:rFonts w:ascii="Open Sans" w:hAnsi="Open Sans" w:cs="Open Sans"/>
                <w:color w:val="244061" w:themeColor="accent1" w:themeShade="80"/>
                <w:lang w:val="en-GB"/>
              </w:rPr>
              <w:t xml:space="preserve"> </w:t>
            </w:r>
          </w:p>
          <w:p w14:paraId="261291EC" w14:textId="7A6CEF35" w:rsidR="005D785E" w:rsidRPr="00E665DD" w:rsidRDefault="005D785E" w:rsidP="00E665DD">
            <w:pPr>
              <w:pStyle w:val="ListParagraph"/>
              <w:numPr>
                <w:ilvl w:val="0"/>
                <w:numId w:val="46"/>
              </w:numPr>
              <w:spacing w:after="0"/>
              <w:jc w:val="both"/>
              <w:rPr>
                <w:rFonts w:ascii="Open Sans" w:hAnsi="Open Sans" w:cs="Open Sans"/>
                <w:color w:val="244061" w:themeColor="accent1" w:themeShade="80"/>
                <w:lang w:val="en-GB"/>
              </w:rPr>
            </w:pPr>
            <w:r w:rsidRPr="00E665DD">
              <w:rPr>
                <w:rFonts w:ascii="Open Sans" w:hAnsi="Open Sans" w:cs="Open Sans"/>
                <w:color w:val="244061" w:themeColor="accent1" w:themeShade="80"/>
                <w:lang w:val="en-GB"/>
              </w:rPr>
              <w:t xml:space="preserve">60%-70%= </w:t>
            </w:r>
            <w:r w:rsidRPr="00E665DD">
              <w:rPr>
                <w:rFonts w:ascii="Open Sans" w:hAnsi="Open Sans" w:cs="Open Sans"/>
                <w:b/>
                <w:color w:val="244061" w:themeColor="accent1" w:themeShade="80"/>
                <w:lang w:val="en-GB"/>
              </w:rPr>
              <w:t>4 p.</w:t>
            </w:r>
          </w:p>
          <w:p w14:paraId="3174C448" w14:textId="3FBD3891" w:rsidR="005D785E" w:rsidRPr="00E665DD" w:rsidRDefault="005D785E" w:rsidP="00E665DD">
            <w:pPr>
              <w:pStyle w:val="ListParagraph"/>
              <w:numPr>
                <w:ilvl w:val="0"/>
                <w:numId w:val="46"/>
              </w:numPr>
              <w:spacing w:after="0"/>
              <w:jc w:val="both"/>
              <w:rPr>
                <w:rFonts w:ascii="Open Sans" w:hAnsi="Open Sans" w:cs="Open Sans"/>
                <w:color w:val="244061" w:themeColor="accent1" w:themeShade="80"/>
                <w:lang w:val="en-GB"/>
              </w:rPr>
            </w:pPr>
            <w:r w:rsidRPr="00E665DD">
              <w:rPr>
                <w:rFonts w:ascii="Open Sans" w:hAnsi="Open Sans" w:cs="Open Sans"/>
                <w:color w:val="244061" w:themeColor="accent1" w:themeShade="80"/>
                <w:lang w:val="en-GB"/>
              </w:rPr>
              <w:t xml:space="preserve">50% - 60%= </w:t>
            </w:r>
            <w:r w:rsidRPr="00E665DD">
              <w:rPr>
                <w:rFonts w:ascii="Open Sans" w:hAnsi="Open Sans" w:cs="Open Sans"/>
                <w:b/>
                <w:color w:val="244061" w:themeColor="accent1" w:themeShade="80"/>
                <w:lang w:val="en-GB"/>
              </w:rPr>
              <w:t>2 p.</w:t>
            </w:r>
          </w:p>
          <w:p w14:paraId="2D762BF2" w14:textId="4FA4C40C" w:rsidR="005D785E" w:rsidRPr="00E665DD" w:rsidRDefault="00FC3EFA" w:rsidP="00E665DD">
            <w:pPr>
              <w:pStyle w:val="ListParagraph"/>
              <w:numPr>
                <w:ilvl w:val="0"/>
                <w:numId w:val="46"/>
              </w:num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40%-</w:t>
            </w:r>
            <w:r w:rsidR="005D785E" w:rsidRPr="00E665DD">
              <w:rPr>
                <w:rFonts w:ascii="Open Sans" w:hAnsi="Open Sans" w:cs="Open Sans"/>
                <w:color w:val="244061" w:themeColor="accent1" w:themeShade="80"/>
                <w:lang w:val="en-GB"/>
              </w:rPr>
              <w:t>50%=</w:t>
            </w:r>
            <w:r w:rsidR="005D785E" w:rsidRPr="00E665DD">
              <w:rPr>
                <w:rFonts w:ascii="Open Sans" w:hAnsi="Open Sans" w:cs="Open Sans"/>
                <w:b/>
                <w:color w:val="244061" w:themeColor="accent1" w:themeShade="80"/>
                <w:lang w:val="en-GB"/>
              </w:rPr>
              <w:t xml:space="preserve"> 0 p.</w:t>
            </w:r>
          </w:p>
        </w:tc>
        <w:tc>
          <w:tcPr>
            <w:tcW w:w="1646" w:type="dxa"/>
            <w:shd w:val="clear" w:color="auto" w:fill="DAEEF3"/>
          </w:tcPr>
          <w:p w14:paraId="2980AB5F" w14:textId="77777777" w:rsidR="005D785E" w:rsidRPr="00E20743" w:rsidRDefault="005D785E" w:rsidP="006858B8">
            <w:pPr>
              <w:spacing w:after="0"/>
              <w:jc w:val="both"/>
              <w:rPr>
                <w:rFonts w:ascii="Open Sans" w:hAnsi="Open Sans" w:cs="Open Sans"/>
                <w:color w:val="244061" w:themeColor="accent1" w:themeShade="80"/>
                <w:lang w:val="en-GB"/>
              </w:rPr>
            </w:pPr>
          </w:p>
        </w:tc>
        <w:tc>
          <w:tcPr>
            <w:tcW w:w="1701" w:type="dxa"/>
            <w:shd w:val="clear" w:color="auto" w:fill="DAEEF3"/>
          </w:tcPr>
          <w:p w14:paraId="483B27CA" w14:textId="056A44B6" w:rsidR="005D785E" w:rsidRPr="00E20743" w:rsidRDefault="005D785E" w:rsidP="00AD6144">
            <w:pPr>
              <w:spacing w:after="0"/>
              <w:rPr>
                <w:rFonts w:ascii="Open Sans" w:hAnsi="Open Sans" w:cs="Open Sans"/>
                <w:b/>
                <w:color w:val="244061" w:themeColor="accent1" w:themeShade="80"/>
                <w:lang w:val="en-GB"/>
              </w:rPr>
            </w:pPr>
            <w:r w:rsidRPr="00E20743">
              <w:rPr>
                <w:rFonts w:ascii="Open Sans" w:hAnsi="Open Sans" w:cs="Open Sans"/>
                <w:b/>
                <w:color w:val="244061" w:themeColor="accent1" w:themeShade="80"/>
                <w:lang w:val="en-GB"/>
              </w:rPr>
              <w:t>T</w:t>
            </w:r>
            <w:r w:rsidR="00F23854">
              <w:rPr>
                <w:rFonts w:ascii="Open Sans" w:hAnsi="Open Sans" w:cs="Open Sans"/>
                <w:b/>
                <w:color w:val="244061" w:themeColor="accent1" w:themeShade="80"/>
                <w:lang w:val="en-GB"/>
              </w:rPr>
              <w:t>otal project estimated budget</w:t>
            </w:r>
            <w:r w:rsidR="00AD6144">
              <w:rPr>
                <w:rFonts w:ascii="Open Sans" w:hAnsi="Open Sans" w:cs="Open Sans"/>
                <w:b/>
                <w:color w:val="244061" w:themeColor="accent1" w:themeShade="80"/>
                <w:lang w:val="en-GB"/>
              </w:rPr>
              <w:t>: Part</w:t>
            </w:r>
            <w:r w:rsidR="00B20E9A">
              <w:rPr>
                <w:rFonts w:ascii="Open Sans" w:hAnsi="Open Sans" w:cs="Open Sans"/>
                <w:b/>
                <w:color w:val="244061" w:themeColor="accent1" w:themeShade="80"/>
                <w:lang w:val="en-GB"/>
              </w:rPr>
              <w:t xml:space="preserve"> D</w:t>
            </w:r>
            <w:r w:rsidR="00AD6144">
              <w:rPr>
                <w:rFonts w:ascii="Open Sans" w:hAnsi="Open Sans" w:cs="Open Sans"/>
                <w:b/>
                <w:color w:val="244061" w:themeColor="accent1" w:themeShade="80"/>
                <w:lang w:val="en-GB"/>
              </w:rPr>
              <w:t xml:space="preserve"> – Project Budget</w:t>
            </w:r>
            <w:r w:rsidR="00F23854">
              <w:rPr>
                <w:rFonts w:ascii="Open Sans" w:hAnsi="Open Sans" w:cs="Open Sans"/>
                <w:b/>
                <w:color w:val="244061" w:themeColor="accent1" w:themeShade="80"/>
                <w:lang w:val="en-GB"/>
              </w:rPr>
              <w:t xml:space="preserve"> </w:t>
            </w:r>
          </w:p>
        </w:tc>
      </w:tr>
      <w:tr w:rsidR="005D785E" w:rsidRPr="00F8003C" w14:paraId="0BA28462" w14:textId="77777777" w:rsidTr="00E665DD">
        <w:trPr>
          <w:jc w:val="center"/>
        </w:trPr>
        <w:tc>
          <w:tcPr>
            <w:tcW w:w="849" w:type="dxa"/>
            <w:shd w:val="clear" w:color="auto" w:fill="DAEEF3"/>
          </w:tcPr>
          <w:p w14:paraId="550217B9" w14:textId="3C01FE4B" w:rsidR="005D785E" w:rsidRPr="00CC0656" w:rsidRDefault="005D785E" w:rsidP="006858B8">
            <w:pPr>
              <w:spacing w:after="0"/>
              <w:jc w:val="both"/>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lastRenderedPageBreak/>
              <w:t>A.8</w:t>
            </w:r>
          </w:p>
        </w:tc>
        <w:tc>
          <w:tcPr>
            <w:tcW w:w="2660" w:type="dxa"/>
            <w:shd w:val="clear" w:color="auto" w:fill="DAEEF3"/>
          </w:tcPr>
          <w:p w14:paraId="4E8AFFF5" w14:textId="77777777" w:rsidR="005D785E" w:rsidRPr="00CC0656" w:rsidRDefault="005D785E" w:rsidP="006858B8">
            <w:pPr>
              <w:spacing w:after="0"/>
              <w:jc w:val="both"/>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t>The size of the proposed partnership is in line with the proposed objectives, activities and the overall volume of the project;</w:t>
            </w:r>
          </w:p>
          <w:p w14:paraId="4C54EDBF" w14:textId="76967680" w:rsidR="005D785E" w:rsidRPr="00CC0656" w:rsidRDefault="005D785E" w:rsidP="006858B8">
            <w:pPr>
              <w:spacing w:after="0"/>
              <w:jc w:val="both"/>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t>The project involves the relevant partners needed to address the territorial challenge/opportunity and the objectives specified (</w:t>
            </w:r>
            <w:r w:rsidR="00EC6A30" w:rsidRPr="00EC6A30">
              <w:rPr>
                <w:rFonts w:ascii="Open Sans" w:hAnsi="Open Sans" w:cs="Open Sans"/>
                <w:b/>
                <w:color w:val="244061" w:themeColor="accent1" w:themeShade="80"/>
                <w:lang w:val="en-GB"/>
              </w:rPr>
              <w:t>5</w:t>
            </w:r>
            <w:r w:rsidRPr="00EC6A30">
              <w:rPr>
                <w:rFonts w:ascii="Open Sans" w:hAnsi="Open Sans" w:cs="Open Sans"/>
                <w:b/>
                <w:color w:val="244061" w:themeColor="accent1" w:themeShade="80"/>
                <w:lang w:val="en-GB"/>
              </w:rPr>
              <w:t xml:space="preserve"> points</w:t>
            </w:r>
            <w:r w:rsidRPr="00CC0656">
              <w:rPr>
                <w:rFonts w:ascii="Open Sans" w:hAnsi="Open Sans" w:cs="Open Sans"/>
                <w:color w:val="244061" w:themeColor="accent1" w:themeShade="80"/>
                <w:lang w:val="en-GB"/>
              </w:rPr>
              <w:t>).</w:t>
            </w:r>
          </w:p>
        </w:tc>
        <w:tc>
          <w:tcPr>
            <w:tcW w:w="2340" w:type="dxa"/>
            <w:shd w:val="clear" w:color="auto" w:fill="DAEEF3"/>
          </w:tcPr>
          <w:p w14:paraId="7131948C" w14:textId="649FD85C" w:rsidR="005D785E" w:rsidRPr="00CC0656" w:rsidRDefault="005D785E" w:rsidP="006858B8">
            <w:pPr>
              <w:spacing w:after="0"/>
              <w:ind w:left="72"/>
              <w:jc w:val="both"/>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t xml:space="preserve">The foreseen partnership covers the needed professional competencies; The Lead Applicant and his partners have relevant experience for implementing the proposed project; </w:t>
            </w:r>
          </w:p>
        </w:tc>
        <w:tc>
          <w:tcPr>
            <w:tcW w:w="3979" w:type="dxa"/>
            <w:shd w:val="clear" w:color="auto" w:fill="DAEEF3"/>
          </w:tcPr>
          <w:p w14:paraId="633C2B72" w14:textId="223FBFB6" w:rsidR="005D785E" w:rsidRPr="00CC0656" w:rsidRDefault="005D785E" w:rsidP="003D3B2B">
            <w:pPr>
              <w:spacing w:after="120"/>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t xml:space="preserve">Score will be maximum </w:t>
            </w:r>
            <w:r w:rsidR="00EB130B" w:rsidRPr="00B842F1">
              <w:rPr>
                <w:rFonts w:ascii="Open Sans" w:hAnsi="Open Sans" w:cs="Open Sans"/>
                <w:b/>
                <w:color w:val="244061" w:themeColor="accent1" w:themeShade="80"/>
                <w:lang w:val="en-GB"/>
              </w:rPr>
              <w:t>5</w:t>
            </w:r>
            <w:r w:rsidRPr="00B842F1">
              <w:rPr>
                <w:rFonts w:ascii="Open Sans" w:hAnsi="Open Sans" w:cs="Open Sans"/>
                <w:b/>
                <w:color w:val="244061" w:themeColor="accent1" w:themeShade="80"/>
                <w:lang w:val="en-GB"/>
              </w:rPr>
              <w:t xml:space="preserve"> points</w:t>
            </w:r>
            <w:r w:rsidRPr="00CC0656">
              <w:rPr>
                <w:rFonts w:ascii="Open Sans" w:hAnsi="Open Sans" w:cs="Open Sans"/>
                <w:color w:val="244061" w:themeColor="accent1" w:themeShade="80"/>
                <w:lang w:val="en-GB"/>
              </w:rPr>
              <w:t xml:space="preserve"> depending on the organization’s experience in participating in and/or managing EU co-financed projects or other international projects of similar size and complexity.</w:t>
            </w:r>
          </w:p>
          <w:p w14:paraId="165B8F15" w14:textId="137FF8A1" w:rsidR="005D785E" w:rsidRPr="00CC0656" w:rsidRDefault="005D785E" w:rsidP="003D3B2B">
            <w:pPr>
              <w:spacing w:before="120" w:after="120"/>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t xml:space="preserve">Partner organisations have proven experience in the thematic field concerned, as well as the necessary capacity to implement the project (financial, human resources, etc.) = </w:t>
            </w:r>
            <w:r w:rsidR="00AD6BFE">
              <w:rPr>
                <w:rFonts w:ascii="Open Sans" w:hAnsi="Open Sans" w:cs="Open Sans"/>
                <w:b/>
                <w:color w:val="244061" w:themeColor="accent1" w:themeShade="80"/>
                <w:lang w:val="en-GB"/>
              </w:rPr>
              <w:t>3</w:t>
            </w:r>
            <w:r w:rsidRPr="00CC0656">
              <w:rPr>
                <w:rFonts w:ascii="Open Sans" w:hAnsi="Open Sans" w:cs="Open Sans"/>
                <w:b/>
                <w:color w:val="244061" w:themeColor="accent1" w:themeShade="80"/>
                <w:lang w:val="en-GB"/>
              </w:rPr>
              <w:t xml:space="preserve"> p.</w:t>
            </w:r>
          </w:p>
          <w:p w14:paraId="518CC3DD" w14:textId="77777777" w:rsidR="005D785E" w:rsidRPr="00CC0656" w:rsidRDefault="005D785E" w:rsidP="003D3B2B">
            <w:pPr>
              <w:spacing w:before="120" w:after="120"/>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t xml:space="preserve">With respect to the project‘s objectives, the project partnership: </w:t>
            </w:r>
          </w:p>
          <w:p w14:paraId="2042C7B5" w14:textId="27F1A1C8" w:rsidR="005D785E" w:rsidRPr="00CC0656" w:rsidRDefault="005D785E" w:rsidP="003D3B2B">
            <w:pPr>
              <w:spacing w:before="120" w:after="120"/>
              <w:rPr>
                <w:rFonts w:ascii="Open Sans" w:hAnsi="Open Sans" w:cs="Open Sans"/>
                <w:color w:val="244061" w:themeColor="accent1" w:themeShade="80"/>
                <w:lang w:val="en-GB"/>
              </w:rPr>
            </w:pPr>
            <w:r w:rsidRPr="00CC0656">
              <w:rPr>
                <w:rFonts w:ascii="Open Sans" w:hAnsi="Open Sans" w:cs="Open Sans"/>
                <w:color w:val="244061" w:themeColor="accent1" w:themeShade="80"/>
                <w:lang w:val="en-GB"/>
              </w:rPr>
              <w:t xml:space="preserve">-is balanced as regards the levels, sectors, territory = </w:t>
            </w:r>
            <w:r w:rsidR="00EC6A30">
              <w:rPr>
                <w:rFonts w:ascii="Open Sans" w:hAnsi="Open Sans" w:cs="Open Sans"/>
                <w:b/>
                <w:color w:val="244061" w:themeColor="accent1" w:themeShade="80"/>
                <w:lang w:val="en-GB"/>
              </w:rPr>
              <w:t>1</w:t>
            </w:r>
            <w:r w:rsidRPr="00CC0656">
              <w:rPr>
                <w:rFonts w:ascii="Open Sans" w:hAnsi="Open Sans" w:cs="Open Sans"/>
                <w:b/>
                <w:color w:val="244061" w:themeColor="accent1" w:themeShade="80"/>
                <w:lang w:val="en-GB"/>
              </w:rPr>
              <w:t xml:space="preserve"> p.</w:t>
            </w:r>
          </w:p>
          <w:p w14:paraId="1AAF2B39" w14:textId="5523D023" w:rsidR="005D785E" w:rsidRDefault="005D785E" w:rsidP="003D3B2B">
            <w:pPr>
              <w:spacing w:before="120" w:after="120"/>
              <w:ind w:left="45"/>
              <w:rPr>
                <w:rFonts w:ascii="Open Sans" w:hAnsi="Open Sans" w:cs="Open Sans"/>
                <w:b/>
                <w:color w:val="244061" w:themeColor="accent1" w:themeShade="80"/>
                <w:lang w:val="en-GB"/>
              </w:rPr>
            </w:pPr>
            <w:r w:rsidRPr="00CC0656">
              <w:rPr>
                <w:rFonts w:ascii="Open Sans" w:hAnsi="Open Sans" w:cs="Open Sans"/>
                <w:color w:val="244061" w:themeColor="accent1" w:themeShade="80"/>
                <w:lang w:val="en-GB"/>
              </w:rPr>
              <w:t>-consists of partners that complement each other</w:t>
            </w:r>
            <w:r w:rsidR="000E0807">
              <w:rPr>
                <w:rFonts w:ascii="Open Sans" w:hAnsi="Open Sans" w:cs="Open Sans"/>
                <w:color w:val="244061" w:themeColor="accent1" w:themeShade="80"/>
                <w:lang w:val="en-GB"/>
              </w:rPr>
              <w:t xml:space="preserve"> and each partner has</w:t>
            </w:r>
            <w:r w:rsidR="00AD6BFE">
              <w:rPr>
                <w:rFonts w:ascii="Open Sans" w:hAnsi="Open Sans" w:cs="Open Sans"/>
                <w:color w:val="244061" w:themeColor="accent1" w:themeShade="80"/>
                <w:lang w:val="en-GB"/>
              </w:rPr>
              <w:t xml:space="preserve"> a defined role in the partnership</w:t>
            </w:r>
            <w:r w:rsidRPr="00CC0656">
              <w:rPr>
                <w:rFonts w:ascii="Open Sans" w:hAnsi="Open Sans" w:cs="Open Sans"/>
                <w:color w:val="244061" w:themeColor="accent1" w:themeShade="80"/>
                <w:lang w:val="en-GB"/>
              </w:rPr>
              <w:t xml:space="preserve"> = </w:t>
            </w:r>
            <w:r w:rsidR="00EC6A30">
              <w:rPr>
                <w:rFonts w:ascii="Open Sans" w:hAnsi="Open Sans" w:cs="Open Sans"/>
                <w:b/>
                <w:color w:val="244061" w:themeColor="accent1" w:themeShade="80"/>
                <w:lang w:val="en-GB"/>
              </w:rPr>
              <w:t>1</w:t>
            </w:r>
            <w:r w:rsidR="00B842F1">
              <w:rPr>
                <w:rFonts w:ascii="Open Sans" w:hAnsi="Open Sans" w:cs="Open Sans"/>
                <w:b/>
                <w:color w:val="244061" w:themeColor="accent1" w:themeShade="80"/>
                <w:lang w:val="en-GB"/>
              </w:rPr>
              <w:t xml:space="preserve"> </w:t>
            </w:r>
            <w:r w:rsidRPr="00CC0656">
              <w:rPr>
                <w:rFonts w:ascii="Open Sans" w:hAnsi="Open Sans" w:cs="Open Sans"/>
                <w:b/>
                <w:color w:val="244061" w:themeColor="accent1" w:themeShade="80"/>
                <w:lang w:val="en-GB"/>
              </w:rPr>
              <w:t>p.</w:t>
            </w:r>
          </w:p>
          <w:p w14:paraId="4D19E07B" w14:textId="77777777" w:rsidR="00E665DD" w:rsidRDefault="00E665DD" w:rsidP="003D3B2B">
            <w:pPr>
              <w:spacing w:before="120" w:after="120"/>
              <w:ind w:left="45"/>
              <w:rPr>
                <w:rFonts w:ascii="Open Sans" w:hAnsi="Open Sans" w:cs="Open Sans"/>
                <w:b/>
                <w:color w:val="244061" w:themeColor="accent1" w:themeShade="80"/>
                <w:lang w:val="en-GB"/>
              </w:rPr>
            </w:pPr>
          </w:p>
          <w:p w14:paraId="74C5A00E" w14:textId="77777777" w:rsidR="00E665DD" w:rsidRDefault="00E665DD" w:rsidP="003D3B2B">
            <w:pPr>
              <w:spacing w:before="120" w:after="120"/>
              <w:ind w:left="45"/>
              <w:rPr>
                <w:rFonts w:ascii="Open Sans" w:hAnsi="Open Sans" w:cs="Open Sans"/>
                <w:b/>
                <w:color w:val="244061" w:themeColor="accent1" w:themeShade="80"/>
                <w:lang w:val="en-GB"/>
              </w:rPr>
            </w:pPr>
          </w:p>
          <w:p w14:paraId="5C9A1CF7" w14:textId="77777777" w:rsidR="00E665DD" w:rsidRDefault="00E665DD" w:rsidP="00E665DD">
            <w:pPr>
              <w:spacing w:before="120" w:after="120"/>
              <w:ind w:left="45"/>
              <w:jc w:val="both"/>
              <w:rPr>
                <w:rFonts w:ascii="Open Sans" w:hAnsi="Open Sans" w:cs="Open Sans"/>
                <w:b/>
                <w:color w:val="244061" w:themeColor="accent1" w:themeShade="80"/>
                <w:lang w:val="en-GB"/>
              </w:rPr>
            </w:pPr>
          </w:p>
          <w:p w14:paraId="55D920B8" w14:textId="77777777" w:rsidR="00E665DD" w:rsidRDefault="00E665DD" w:rsidP="00E665DD">
            <w:pPr>
              <w:spacing w:before="120" w:after="120"/>
              <w:ind w:left="45"/>
              <w:jc w:val="both"/>
              <w:rPr>
                <w:rFonts w:ascii="Open Sans" w:hAnsi="Open Sans" w:cs="Open Sans"/>
                <w:color w:val="244061" w:themeColor="accent1" w:themeShade="80"/>
                <w:lang w:val="en-GB"/>
              </w:rPr>
            </w:pPr>
          </w:p>
          <w:p w14:paraId="161CA8BC" w14:textId="5DBC92E5" w:rsidR="00E665DD" w:rsidRPr="00CC0656" w:rsidRDefault="00E665DD" w:rsidP="00E665DD">
            <w:pPr>
              <w:spacing w:before="120" w:after="120"/>
              <w:ind w:left="45"/>
              <w:jc w:val="both"/>
              <w:rPr>
                <w:rFonts w:ascii="Open Sans" w:hAnsi="Open Sans" w:cs="Open Sans"/>
                <w:color w:val="244061" w:themeColor="accent1" w:themeShade="80"/>
                <w:lang w:val="en-GB"/>
              </w:rPr>
            </w:pPr>
          </w:p>
        </w:tc>
        <w:tc>
          <w:tcPr>
            <w:tcW w:w="1646" w:type="dxa"/>
            <w:shd w:val="clear" w:color="auto" w:fill="DAEEF3"/>
          </w:tcPr>
          <w:p w14:paraId="64820119" w14:textId="77777777" w:rsidR="005D785E" w:rsidRPr="00CC0656" w:rsidRDefault="005D785E" w:rsidP="006858B8">
            <w:pPr>
              <w:spacing w:after="0"/>
              <w:jc w:val="both"/>
              <w:rPr>
                <w:rFonts w:ascii="Open Sans" w:hAnsi="Open Sans" w:cs="Open Sans"/>
                <w:color w:val="244061" w:themeColor="accent1" w:themeShade="80"/>
                <w:lang w:val="en-GB"/>
              </w:rPr>
            </w:pPr>
          </w:p>
        </w:tc>
        <w:tc>
          <w:tcPr>
            <w:tcW w:w="1701" w:type="dxa"/>
            <w:shd w:val="clear" w:color="auto" w:fill="DAEEF3"/>
          </w:tcPr>
          <w:p w14:paraId="4932DB1A" w14:textId="77777777" w:rsidR="005D785E" w:rsidRPr="00CC0656" w:rsidRDefault="005D785E" w:rsidP="005446F5">
            <w:pPr>
              <w:spacing w:after="0"/>
              <w:rPr>
                <w:rFonts w:ascii="Open Sans" w:hAnsi="Open Sans" w:cs="Open Sans"/>
                <w:b/>
                <w:color w:val="244061" w:themeColor="accent1" w:themeShade="80"/>
                <w:lang w:val="en-GB"/>
              </w:rPr>
            </w:pPr>
            <w:r w:rsidRPr="00CC0656">
              <w:rPr>
                <w:rFonts w:ascii="Open Sans" w:hAnsi="Open Sans" w:cs="Open Sans"/>
                <w:b/>
                <w:color w:val="244061" w:themeColor="accent1" w:themeShade="80"/>
                <w:lang w:val="en-GB"/>
              </w:rPr>
              <w:t xml:space="preserve">Project Partners B., </w:t>
            </w:r>
          </w:p>
          <w:p w14:paraId="3F0C4CF0" w14:textId="77777777" w:rsidR="005D785E" w:rsidRPr="00CC0656" w:rsidRDefault="005D785E" w:rsidP="005446F5">
            <w:pPr>
              <w:spacing w:after="0"/>
              <w:rPr>
                <w:rFonts w:ascii="Open Sans" w:hAnsi="Open Sans" w:cs="Open Sans"/>
                <w:b/>
                <w:color w:val="244061" w:themeColor="accent1" w:themeShade="80"/>
                <w:lang w:val="en-GB"/>
              </w:rPr>
            </w:pPr>
            <w:r w:rsidRPr="00CC0656">
              <w:rPr>
                <w:rFonts w:ascii="Open Sans" w:hAnsi="Open Sans" w:cs="Open Sans"/>
                <w:b/>
                <w:color w:val="244061" w:themeColor="accent1" w:themeShade="80"/>
                <w:lang w:val="en-GB"/>
              </w:rPr>
              <w:t>Work Plan / Work Packages C.5.</w:t>
            </w:r>
          </w:p>
          <w:p w14:paraId="6A70FCE3" w14:textId="55F05A85" w:rsidR="005D785E" w:rsidRPr="00CC0656" w:rsidRDefault="005D785E" w:rsidP="005446F5">
            <w:pPr>
              <w:spacing w:after="0"/>
              <w:rPr>
                <w:rFonts w:ascii="Open Sans" w:hAnsi="Open Sans" w:cs="Open Sans"/>
                <w:b/>
                <w:color w:val="244061" w:themeColor="accent1" w:themeShade="80"/>
                <w:lang w:val="en-GB"/>
              </w:rPr>
            </w:pPr>
            <w:r w:rsidRPr="00CC0656">
              <w:rPr>
                <w:rFonts w:ascii="Open Sans" w:hAnsi="Open Sans" w:cs="Open Sans"/>
                <w:b/>
                <w:color w:val="244061" w:themeColor="accent1" w:themeShade="80"/>
                <w:lang w:val="en-GB"/>
              </w:rPr>
              <w:t xml:space="preserve">Job descriptions and / or </w:t>
            </w:r>
            <w:proofErr w:type="spellStart"/>
            <w:r w:rsidRPr="00CC0656">
              <w:rPr>
                <w:rFonts w:ascii="Open Sans" w:hAnsi="Open Sans" w:cs="Open Sans"/>
                <w:b/>
                <w:color w:val="244061" w:themeColor="accent1" w:themeShade="80"/>
                <w:lang w:val="en-GB"/>
              </w:rPr>
              <w:t>ToRs</w:t>
            </w:r>
            <w:proofErr w:type="spellEnd"/>
            <w:r w:rsidRPr="00CC0656">
              <w:rPr>
                <w:rFonts w:ascii="Open Sans" w:hAnsi="Open Sans" w:cs="Open Sans"/>
                <w:b/>
                <w:color w:val="244061" w:themeColor="accent1" w:themeShade="80"/>
                <w:lang w:val="en-GB"/>
              </w:rPr>
              <w:t>.</w:t>
            </w:r>
          </w:p>
        </w:tc>
      </w:tr>
      <w:tr w:rsidR="00A0619D" w:rsidRPr="00F008E9" w14:paraId="347FF1C4" w14:textId="77777777" w:rsidTr="006858B8">
        <w:trPr>
          <w:trHeight w:val="530"/>
          <w:jc w:val="center"/>
        </w:trPr>
        <w:tc>
          <w:tcPr>
            <w:tcW w:w="13175" w:type="dxa"/>
            <w:gridSpan w:val="6"/>
            <w:shd w:val="clear" w:color="auto" w:fill="DAEEF3"/>
          </w:tcPr>
          <w:p w14:paraId="084404FC" w14:textId="07592A4A" w:rsidR="00A0619D" w:rsidRPr="003C22EA" w:rsidRDefault="00A0619D" w:rsidP="006858B8">
            <w:pPr>
              <w:numPr>
                <w:ilvl w:val="0"/>
                <w:numId w:val="15"/>
              </w:numPr>
              <w:spacing w:after="0" w:line="240" w:lineRule="auto"/>
              <w:jc w:val="both"/>
              <w:rPr>
                <w:rFonts w:ascii="Open Sans" w:hAnsi="Open Sans" w:cs="Open Sans"/>
                <w:b/>
                <w:lang w:val="en-GB"/>
              </w:rPr>
            </w:pPr>
            <w:r>
              <w:rPr>
                <w:rFonts w:ascii="Open Sans" w:hAnsi="Open Sans" w:cs="Open Sans"/>
                <w:b/>
                <w:color w:val="244061" w:themeColor="accent1" w:themeShade="80"/>
                <w:u w:val="single"/>
                <w:lang w:val="en-GB"/>
              </w:rPr>
              <w:lastRenderedPageBreak/>
              <w:t xml:space="preserve"> OPERATIONAL CRITERIA</w:t>
            </w:r>
            <w:r w:rsidRPr="003C22EA">
              <w:rPr>
                <w:rFonts w:ascii="Open Sans" w:hAnsi="Open Sans" w:cs="Open Sans"/>
                <w:b/>
                <w:lang w:val="en-GB"/>
              </w:rPr>
              <w:t xml:space="preserve"> </w:t>
            </w:r>
          </w:p>
        </w:tc>
      </w:tr>
      <w:tr w:rsidR="00590B17" w:rsidRPr="00F8003C" w14:paraId="455F66C0" w14:textId="77777777" w:rsidTr="00E665DD">
        <w:trPr>
          <w:trHeight w:val="647"/>
          <w:jc w:val="center"/>
        </w:trPr>
        <w:tc>
          <w:tcPr>
            <w:tcW w:w="849" w:type="dxa"/>
            <w:shd w:val="clear" w:color="auto" w:fill="DAEEF3"/>
          </w:tcPr>
          <w:p w14:paraId="3A313867" w14:textId="162F5AB6" w:rsidR="00590B17" w:rsidRPr="00B842F1" w:rsidRDefault="00590B17" w:rsidP="00590B17">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B.1</w:t>
            </w:r>
          </w:p>
        </w:tc>
        <w:tc>
          <w:tcPr>
            <w:tcW w:w="2660" w:type="dxa"/>
            <w:shd w:val="clear" w:color="auto" w:fill="DAEEF3"/>
          </w:tcPr>
          <w:p w14:paraId="0D4DA30F" w14:textId="7F40044D" w:rsidR="00590B17" w:rsidRPr="00805669" w:rsidRDefault="00590B17" w:rsidP="00590B17">
            <w:pPr>
              <w:spacing w:after="0"/>
              <w:jc w:val="both"/>
              <w:rPr>
                <w:rFonts w:ascii="Open Sans" w:hAnsi="Open Sans" w:cs="Open Sans"/>
                <w:b/>
                <w:color w:val="244061" w:themeColor="accent1" w:themeShade="80"/>
                <w:lang w:val="en-GB"/>
              </w:rPr>
            </w:pPr>
            <w:r w:rsidRPr="00805669">
              <w:rPr>
                <w:rFonts w:ascii="Open Sans" w:hAnsi="Open Sans" w:cs="Open Sans"/>
                <w:b/>
                <w:color w:val="244061" w:themeColor="accent1" w:themeShade="80"/>
                <w:lang w:val="en-GB"/>
              </w:rPr>
              <w:t>Management and Partnership</w:t>
            </w:r>
            <w:r>
              <w:rPr>
                <w:rFonts w:ascii="Open Sans" w:hAnsi="Open Sans" w:cs="Open Sans"/>
                <w:b/>
                <w:color w:val="244061" w:themeColor="accent1" w:themeShade="80"/>
                <w:lang w:val="en-GB"/>
              </w:rPr>
              <w:t xml:space="preserve"> </w:t>
            </w:r>
            <w:r w:rsidRPr="00AB52F7">
              <w:rPr>
                <w:rFonts w:ascii="Open Sans" w:hAnsi="Open Sans" w:cs="Open Sans"/>
                <w:b/>
                <w:color w:val="244061" w:themeColor="accent1" w:themeShade="80"/>
                <w:lang w:val="en-GB"/>
              </w:rPr>
              <w:t>(10 points)</w:t>
            </w:r>
          </w:p>
        </w:tc>
        <w:tc>
          <w:tcPr>
            <w:tcW w:w="2340" w:type="dxa"/>
            <w:shd w:val="clear" w:color="auto" w:fill="DAEEF3"/>
          </w:tcPr>
          <w:p w14:paraId="76752F8B" w14:textId="55F1E8AB" w:rsidR="00590B17" w:rsidRPr="00B842F1" w:rsidRDefault="00590B17" w:rsidP="00590B17">
            <w:pPr>
              <w:spacing w:after="60"/>
              <w:jc w:val="both"/>
              <w:rPr>
                <w:rFonts w:ascii="Open Sans" w:hAnsi="Open Sans" w:cs="Open Sans"/>
                <w:color w:val="244061" w:themeColor="accent1" w:themeShade="80"/>
                <w:lang w:val="en-GB"/>
              </w:rPr>
            </w:pPr>
            <w:r w:rsidRPr="00AB52F7">
              <w:rPr>
                <w:rFonts w:ascii="Open Sans" w:hAnsi="Open Sans" w:cs="Open Sans"/>
                <w:color w:val="244061" w:themeColor="accent1" w:themeShade="80"/>
                <w:lang w:val="en-GB"/>
              </w:rPr>
              <w:t>The partnership and/or the project management team cover the needed professional competences;</w:t>
            </w:r>
          </w:p>
        </w:tc>
        <w:tc>
          <w:tcPr>
            <w:tcW w:w="3979" w:type="dxa"/>
            <w:shd w:val="clear" w:color="auto" w:fill="DAEEF3"/>
          </w:tcPr>
          <w:p w14:paraId="3C77DB23" w14:textId="77777777" w:rsidR="00590B17" w:rsidRPr="00AB52F7" w:rsidRDefault="00590B17" w:rsidP="000C2A65">
            <w:pPr>
              <w:spacing w:after="120"/>
              <w:rPr>
                <w:rFonts w:ascii="Open Sans" w:hAnsi="Open Sans" w:cs="Open Sans"/>
                <w:b/>
                <w:color w:val="244061" w:themeColor="accent1" w:themeShade="80"/>
                <w:lang w:val="en-GB"/>
              </w:rPr>
            </w:pPr>
            <w:r w:rsidRPr="00AB52F7">
              <w:rPr>
                <w:rFonts w:ascii="Open Sans" w:hAnsi="Open Sans" w:cs="Open Sans"/>
                <w:color w:val="244061" w:themeColor="accent1" w:themeShade="80"/>
                <w:lang w:val="en-GB"/>
              </w:rPr>
              <w:t xml:space="preserve">Management structures (e.g. project steering committee) are proportionate to the project size and needs and allow partners’ involvement in decision-making = </w:t>
            </w:r>
            <w:r>
              <w:rPr>
                <w:rFonts w:ascii="Open Sans" w:hAnsi="Open Sans" w:cs="Open Sans"/>
                <w:b/>
                <w:color w:val="244061" w:themeColor="accent1" w:themeShade="80"/>
                <w:lang w:val="en-GB"/>
              </w:rPr>
              <w:t xml:space="preserve">2 </w:t>
            </w:r>
            <w:r w:rsidRPr="00AB52F7">
              <w:rPr>
                <w:rFonts w:ascii="Open Sans" w:hAnsi="Open Sans" w:cs="Open Sans"/>
                <w:b/>
                <w:color w:val="244061" w:themeColor="accent1" w:themeShade="80"/>
                <w:lang w:val="en-GB"/>
              </w:rPr>
              <w:t>p.</w:t>
            </w:r>
          </w:p>
          <w:p w14:paraId="5D1EA096" w14:textId="77777777" w:rsidR="00590B17" w:rsidRPr="00AB52F7" w:rsidRDefault="00590B17" w:rsidP="000C2A65">
            <w:pPr>
              <w:spacing w:before="120" w:after="120"/>
              <w:ind w:left="1"/>
              <w:rPr>
                <w:rFonts w:ascii="Open Sans" w:hAnsi="Open Sans" w:cs="Open Sans"/>
                <w:color w:val="244061" w:themeColor="accent1" w:themeShade="80"/>
                <w:lang w:val="en-GB"/>
              </w:rPr>
            </w:pPr>
            <w:r w:rsidRPr="00AB52F7">
              <w:rPr>
                <w:rFonts w:ascii="Open Sans" w:hAnsi="Open Sans" w:cs="Open Sans"/>
                <w:color w:val="244061" w:themeColor="accent1" w:themeShade="80"/>
                <w:lang w:val="en-GB"/>
              </w:rPr>
              <w:t xml:space="preserve">Management procedures (such as reporting and evaluation procedures in the area of finance, project content, communication) are clear, transparent, efficient and effective = </w:t>
            </w:r>
            <w:r>
              <w:rPr>
                <w:rFonts w:ascii="Open Sans" w:hAnsi="Open Sans" w:cs="Open Sans"/>
                <w:b/>
                <w:color w:val="244061" w:themeColor="accent1" w:themeShade="80"/>
                <w:lang w:val="en-GB"/>
              </w:rPr>
              <w:t>2</w:t>
            </w:r>
            <w:r w:rsidRPr="00AB52F7">
              <w:rPr>
                <w:rFonts w:ascii="Open Sans" w:hAnsi="Open Sans" w:cs="Open Sans"/>
                <w:b/>
                <w:color w:val="244061" w:themeColor="accent1" w:themeShade="80"/>
                <w:lang w:val="en-GB"/>
              </w:rPr>
              <w:t xml:space="preserve"> p.</w:t>
            </w:r>
          </w:p>
          <w:p w14:paraId="7B037048" w14:textId="77777777" w:rsidR="00590B17" w:rsidRPr="00AB52F7" w:rsidRDefault="00590B17" w:rsidP="000C2A65">
            <w:pPr>
              <w:spacing w:before="120" w:after="120"/>
              <w:rPr>
                <w:rFonts w:ascii="Open Sans" w:hAnsi="Open Sans" w:cs="Open Sans"/>
                <w:color w:val="244061" w:themeColor="accent1" w:themeShade="80"/>
                <w:lang w:val="en-GB"/>
              </w:rPr>
            </w:pPr>
            <w:r w:rsidRPr="00AB52F7">
              <w:rPr>
                <w:rFonts w:ascii="Open Sans" w:hAnsi="Open Sans" w:cs="Open Sans"/>
                <w:color w:val="244061" w:themeColor="accent1" w:themeShade="80"/>
                <w:lang w:val="en-GB"/>
              </w:rPr>
              <w:t xml:space="preserve">Project management includes regular contact between project partners and ensures transfer of expertise across the partnership </w:t>
            </w:r>
            <w:r w:rsidRPr="00AB52F7">
              <w:rPr>
                <w:rFonts w:ascii="Open Sans" w:hAnsi="Open Sans" w:cs="Open Sans"/>
                <w:color w:val="244061" w:themeColor="accent1" w:themeShade="80"/>
                <w:lang w:val="en-GB"/>
              </w:rPr>
              <w:lastRenderedPageBreak/>
              <w:t xml:space="preserve">(internal communication within the partnership) </w:t>
            </w:r>
            <w:r w:rsidRPr="00AB52F7">
              <w:rPr>
                <w:rFonts w:ascii="Open Sans" w:hAnsi="Open Sans" w:cs="Open Sans"/>
                <w:b/>
                <w:color w:val="244061" w:themeColor="accent1" w:themeShade="80"/>
                <w:lang w:val="en-GB"/>
              </w:rPr>
              <w:t>= 2</w:t>
            </w:r>
            <w:r>
              <w:rPr>
                <w:rFonts w:ascii="Open Sans" w:hAnsi="Open Sans" w:cs="Open Sans"/>
                <w:b/>
                <w:color w:val="244061" w:themeColor="accent1" w:themeShade="80"/>
                <w:lang w:val="en-GB"/>
              </w:rPr>
              <w:t xml:space="preserve"> </w:t>
            </w:r>
            <w:r w:rsidRPr="00AB52F7">
              <w:rPr>
                <w:rFonts w:ascii="Open Sans" w:hAnsi="Open Sans" w:cs="Open Sans"/>
                <w:b/>
                <w:color w:val="244061" w:themeColor="accent1" w:themeShade="80"/>
                <w:lang w:val="en-GB"/>
              </w:rPr>
              <w:t>p.</w:t>
            </w:r>
          </w:p>
          <w:p w14:paraId="4DF77989" w14:textId="77777777" w:rsidR="00590B17" w:rsidRDefault="00590B17" w:rsidP="000C2A65">
            <w:pPr>
              <w:spacing w:before="120" w:after="120"/>
              <w:ind w:left="1"/>
              <w:rPr>
                <w:rFonts w:ascii="Open Sans" w:hAnsi="Open Sans" w:cs="Open Sans"/>
                <w:b/>
                <w:color w:val="244061" w:themeColor="accent1" w:themeShade="80"/>
                <w:lang w:val="en-GB"/>
              </w:rPr>
            </w:pPr>
            <w:r w:rsidRPr="00AB52F7">
              <w:rPr>
                <w:rFonts w:ascii="Open Sans" w:hAnsi="Open Sans" w:cs="Open Sans"/>
                <w:color w:val="244061" w:themeColor="accent1" w:themeShade="80"/>
                <w:lang w:val="en-GB"/>
              </w:rPr>
              <w:t xml:space="preserve">Necessary provisions for risk and quality management are in place; the project demonstrates a proper risks assessment and a concerted risk management plan; </w:t>
            </w:r>
            <w:r w:rsidRPr="00AB52F7">
              <w:rPr>
                <w:rFonts w:ascii="Open Sans" w:hAnsi="Open Sans" w:cs="Open Sans"/>
                <w:b/>
                <w:color w:val="244061" w:themeColor="accent1" w:themeShade="80"/>
                <w:lang w:val="en-GB"/>
              </w:rPr>
              <w:t>= 2</w:t>
            </w:r>
            <w:r>
              <w:rPr>
                <w:rFonts w:ascii="Open Sans" w:hAnsi="Open Sans" w:cs="Open Sans"/>
                <w:b/>
                <w:color w:val="244061" w:themeColor="accent1" w:themeShade="80"/>
                <w:lang w:val="en-GB"/>
              </w:rPr>
              <w:t xml:space="preserve"> </w:t>
            </w:r>
            <w:r w:rsidRPr="00AB52F7">
              <w:rPr>
                <w:rFonts w:ascii="Open Sans" w:hAnsi="Open Sans" w:cs="Open Sans"/>
                <w:b/>
                <w:color w:val="244061" w:themeColor="accent1" w:themeShade="80"/>
                <w:lang w:val="en-GB"/>
              </w:rPr>
              <w:t>p.</w:t>
            </w:r>
          </w:p>
          <w:p w14:paraId="08ADD113" w14:textId="29FE4E85" w:rsidR="00590B17" w:rsidRDefault="00590B17" w:rsidP="00590B17">
            <w:pPr>
              <w:spacing w:after="120"/>
              <w:ind w:left="-14"/>
              <w:rPr>
                <w:rFonts w:ascii="Open Sans" w:hAnsi="Open Sans" w:cs="Open Sans"/>
                <w:color w:val="244061" w:themeColor="accent1" w:themeShade="80"/>
                <w:lang w:val="en-GB"/>
              </w:rPr>
            </w:pPr>
            <w:r w:rsidRPr="00F61B52">
              <w:rPr>
                <w:rFonts w:ascii="Open Sans" w:hAnsi="Open Sans" w:cs="Open Sans"/>
                <w:color w:val="244061" w:themeColor="accent1" w:themeShade="80"/>
                <w:lang w:val="en-GB"/>
              </w:rPr>
              <w:t xml:space="preserve">The Lead Applicant demonstrates capacity to manage EU co-financed projects or other international projects or can ensure adequate measures for management support; The partnership and/or the project management team cover the needed professional competences = </w:t>
            </w:r>
            <w:r w:rsidRPr="00F61B52">
              <w:rPr>
                <w:rFonts w:ascii="Open Sans" w:hAnsi="Open Sans" w:cs="Open Sans"/>
                <w:b/>
                <w:color w:val="244061" w:themeColor="accent1" w:themeShade="80"/>
                <w:lang w:val="en-GB"/>
              </w:rPr>
              <w:t xml:space="preserve">2 p. </w:t>
            </w:r>
          </w:p>
        </w:tc>
        <w:tc>
          <w:tcPr>
            <w:tcW w:w="1646" w:type="dxa"/>
            <w:shd w:val="clear" w:color="auto" w:fill="DAEEF3"/>
          </w:tcPr>
          <w:p w14:paraId="0F3A76D5" w14:textId="77777777" w:rsidR="00590B17" w:rsidRPr="003C22EA" w:rsidRDefault="00590B17" w:rsidP="00590B17">
            <w:pPr>
              <w:spacing w:after="0"/>
              <w:jc w:val="both"/>
              <w:rPr>
                <w:rFonts w:ascii="Open Sans" w:hAnsi="Open Sans" w:cs="Open Sans"/>
                <w:lang w:val="en-GB"/>
              </w:rPr>
            </w:pPr>
          </w:p>
        </w:tc>
        <w:tc>
          <w:tcPr>
            <w:tcW w:w="1701" w:type="dxa"/>
            <w:shd w:val="clear" w:color="auto" w:fill="DAEEF3"/>
          </w:tcPr>
          <w:p w14:paraId="1C16FE50" w14:textId="77777777" w:rsidR="00590B17" w:rsidRPr="00AE6BBA" w:rsidRDefault="00590B17" w:rsidP="00590B17">
            <w:pPr>
              <w:spacing w:after="0"/>
              <w:rPr>
                <w:rFonts w:ascii="Open Sans" w:hAnsi="Open Sans" w:cs="Open Sans"/>
                <w:b/>
                <w:color w:val="244061" w:themeColor="accent1" w:themeShade="80"/>
                <w:lang w:val="en-GB"/>
              </w:rPr>
            </w:pPr>
            <w:r w:rsidRPr="00AE6BBA">
              <w:rPr>
                <w:rFonts w:ascii="Open Sans" w:hAnsi="Open Sans" w:cs="Open Sans"/>
                <w:b/>
                <w:color w:val="244061" w:themeColor="accent1" w:themeShade="80"/>
                <w:lang w:val="en-GB"/>
              </w:rPr>
              <w:t xml:space="preserve">Project summary </w:t>
            </w:r>
          </w:p>
          <w:p w14:paraId="39270D2B" w14:textId="77777777" w:rsidR="00590B17" w:rsidRPr="00AE6BBA" w:rsidRDefault="00590B17" w:rsidP="00590B17">
            <w:pPr>
              <w:spacing w:after="0"/>
              <w:rPr>
                <w:rFonts w:ascii="Open Sans" w:hAnsi="Open Sans" w:cs="Open Sans"/>
                <w:b/>
                <w:color w:val="244061" w:themeColor="accent1" w:themeShade="80"/>
                <w:lang w:val="en-GB"/>
              </w:rPr>
            </w:pPr>
            <w:r w:rsidRPr="00AE6BBA">
              <w:rPr>
                <w:rFonts w:ascii="Open Sans" w:hAnsi="Open Sans" w:cs="Open Sans"/>
                <w:b/>
                <w:color w:val="244061" w:themeColor="accent1" w:themeShade="80"/>
                <w:lang w:val="en-GB"/>
              </w:rPr>
              <w:t>A.</w:t>
            </w:r>
          </w:p>
          <w:p w14:paraId="2A30F6C0" w14:textId="77777777" w:rsidR="00590B17" w:rsidRPr="00AE6BBA" w:rsidRDefault="00590B17" w:rsidP="00590B17">
            <w:pPr>
              <w:spacing w:after="0"/>
              <w:rPr>
                <w:rFonts w:ascii="Open Sans" w:hAnsi="Open Sans" w:cs="Open Sans"/>
                <w:b/>
                <w:color w:val="244061" w:themeColor="accent1" w:themeShade="80"/>
                <w:lang w:val="en-GB"/>
              </w:rPr>
            </w:pPr>
            <w:r w:rsidRPr="00AE6BBA">
              <w:rPr>
                <w:rFonts w:ascii="Open Sans" w:hAnsi="Open Sans" w:cs="Open Sans"/>
                <w:b/>
                <w:color w:val="244061" w:themeColor="accent1" w:themeShade="80"/>
                <w:lang w:val="en-GB"/>
              </w:rPr>
              <w:t xml:space="preserve">Project partners </w:t>
            </w:r>
          </w:p>
          <w:p w14:paraId="3376EC35" w14:textId="77777777" w:rsidR="00590B17" w:rsidRPr="00AE6BBA" w:rsidRDefault="00590B17" w:rsidP="00590B17">
            <w:pPr>
              <w:spacing w:after="0"/>
              <w:rPr>
                <w:rFonts w:ascii="Open Sans" w:hAnsi="Open Sans" w:cs="Open Sans"/>
                <w:b/>
                <w:color w:val="244061" w:themeColor="accent1" w:themeShade="80"/>
                <w:lang w:val="en-GB"/>
              </w:rPr>
            </w:pPr>
            <w:r w:rsidRPr="00AE6BBA">
              <w:rPr>
                <w:rFonts w:ascii="Open Sans" w:hAnsi="Open Sans" w:cs="Open Sans"/>
                <w:b/>
                <w:color w:val="244061" w:themeColor="accent1" w:themeShade="80"/>
                <w:lang w:val="en-GB"/>
              </w:rPr>
              <w:t>B.</w:t>
            </w:r>
          </w:p>
          <w:p w14:paraId="50ED944E" w14:textId="74507987" w:rsidR="00590B17" w:rsidRPr="00CA4EA3" w:rsidRDefault="00590B17" w:rsidP="00590B17">
            <w:pPr>
              <w:spacing w:after="0"/>
              <w:rPr>
                <w:rFonts w:ascii="Open Sans" w:hAnsi="Open Sans" w:cs="Open Sans"/>
                <w:b/>
                <w:color w:val="244061" w:themeColor="accent1" w:themeShade="80"/>
                <w:lang w:val="en-GB"/>
              </w:rPr>
            </w:pPr>
            <w:r w:rsidRPr="00AE6BBA">
              <w:rPr>
                <w:rFonts w:ascii="Open Sans" w:hAnsi="Open Sans" w:cs="Open Sans"/>
                <w:b/>
                <w:color w:val="244061" w:themeColor="accent1" w:themeShade="80"/>
                <w:lang w:val="en-GB"/>
              </w:rPr>
              <w:t>Work plan / work packages C.5.</w:t>
            </w:r>
          </w:p>
        </w:tc>
      </w:tr>
      <w:tr w:rsidR="00590B17" w:rsidRPr="00F8003C" w14:paraId="7F2AEA6E" w14:textId="77777777" w:rsidTr="00E665DD">
        <w:trPr>
          <w:trHeight w:val="647"/>
          <w:jc w:val="center"/>
        </w:trPr>
        <w:tc>
          <w:tcPr>
            <w:tcW w:w="849" w:type="dxa"/>
            <w:shd w:val="clear" w:color="auto" w:fill="DAEEF3"/>
          </w:tcPr>
          <w:p w14:paraId="7217E03E" w14:textId="7E66DBE2" w:rsidR="00590B17" w:rsidRPr="00B842F1" w:rsidRDefault="00590B17" w:rsidP="00590B17">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B.2</w:t>
            </w:r>
          </w:p>
        </w:tc>
        <w:tc>
          <w:tcPr>
            <w:tcW w:w="2660" w:type="dxa"/>
            <w:shd w:val="clear" w:color="auto" w:fill="DAEEF3"/>
          </w:tcPr>
          <w:p w14:paraId="2469CE9A" w14:textId="77947197" w:rsidR="00590B17" w:rsidRPr="00805669" w:rsidRDefault="00590B17" w:rsidP="00590B17">
            <w:pPr>
              <w:spacing w:after="0"/>
              <w:jc w:val="both"/>
              <w:rPr>
                <w:rFonts w:ascii="Open Sans" w:hAnsi="Open Sans" w:cs="Open Sans"/>
                <w:b/>
                <w:color w:val="244061" w:themeColor="accent1" w:themeShade="80"/>
                <w:lang w:val="en-GB"/>
              </w:rPr>
            </w:pPr>
            <w:r w:rsidRPr="00805669">
              <w:rPr>
                <w:rFonts w:ascii="Open Sans" w:hAnsi="Open Sans" w:cs="Open Sans"/>
                <w:b/>
                <w:color w:val="244061" w:themeColor="accent1" w:themeShade="80"/>
                <w:lang w:val="en-GB"/>
              </w:rPr>
              <w:t>Communication</w:t>
            </w:r>
            <w:r>
              <w:rPr>
                <w:rFonts w:ascii="Open Sans" w:hAnsi="Open Sans" w:cs="Open Sans"/>
                <w:b/>
                <w:color w:val="244061" w:themeColor="accent1" w:themeShade="80"/>
                <w:lang w:val="en-GB"/>
              </w:rPr>
              <w:t xml:space="preserve"> </w:t>
            </w:r>
            <w:r w:rsidRPr="00E36843">
              <w:rPr>
                <w:rFonts w:ascii="Open Sans" w:hAnsi="Open Sans" w:cs="Open Sans"/>
                <w:b/>
                <w:color w:val="244061" w:themeColor="accent1" w:themeShade="80"/>
                <w:lang w:val="en-GB"/>
              </w:rPr>
              <w:t>(5 points)</w:t>
            </w:r>
            <w:r w:rsidR="00A147B0">
              <w:rPr>
                <w:rFonts w:ascii="Open Sans" w:hAnsi="Open Sans" w:cs="Open Sans"/>
                <w:b/>
                <w:color w:val="244061" w:themeColor="accent1" w:themeShade="80"/>
                <w:lang w:val="en-GB"/>
              </w:rPr>
              <w:t>:</w:t>
            </w:r>
          </w:p>
          <w:p w14:paraId="19029752" w14:textId="0A27AF55" w:rsidR="00590B17" w:rsidRPr="00805669" w:rsidRDefault="00590B17" w:rsidP="00590B17">
            <w:pPr>
              <w:spacing w:after="0"/>
              <w:jc w:val="both"/>
              <w:rPr>
                <w:rFonts w:ascii="Open Sans" w:hAnsi="Open Sans" w:cs="Open Sans"/>
                <w:b/>
                <w:color w:val="244061" w:themeColor="accent1" w:themeShade="80"/>
                <w:lang w:val="en-GB"/>
              </w:rPr>
            </w:pPr>
            <w:r>
              <w:rPr>
                <w:rFonts w:ascii="Open Sans" w:hAnsi="Open Sans" w:cs="Open Sans"/>
                <w:color w:val="244061" w:themeColor="accent1" w:themeShade="80"/>
                <w:lang w:val="en-GB"/>
              </w:rPr>
              <w:t xml:space="preserve">There is a coherent </w:t>
            </w:r>
            <w:r w:rsidRPr="00E36843">
              <w:rPr>
                <w:rFonts w:ascii="Open Sans" w:hAnsi="Open Sans" w:cs="Open Sans"/>
                <w:b/>
                <w:i/>
                <w:color w:val="244061" w:themeColor="accent1" w:themeShade="80"/>
                <w:lang w:val="en-GB"/>
              </w:rPr>
              <w:t>Communication plan</w:t>
            </w:r>
            <w:r w:rsidRPr="00E36843">
              <w:rPr>
                <w:rFonts w:ascii="Open Sans" w:hAnsi="Open Sans" w:cs="Open Sans"/>
                <w:color w:val="244061" w:themeColor="accent1" w:themeShade="80"/>
                <w:lang w:val="en-GB"/>
              </w:rPr>
              <w:t xml:space="preserve"> and the approach is well adapted to the specific of the project as well as its target </w:t>
            </w:r>
            <w:r w:rsidRPr="00E36843">
              <w:rPr>
                <w:rFonts w:ascii="Open Sans" w:hAnsi="Open Sans" w:cs="Open Sans"/>
                <w:color w:val="244061" w:themeColor="accent1" w:themeShade="80"/>
                <w:lang w:val="en-GB"/>
              </w:rPr>
              <w:lastRenderedPageBreak/>
              <w:t>audience;</w:t>
            </w:r>
          </w:p>
        </w:tc>
        <w:tc>
          <w:tcPr>
            <w:tcW w:w="2340" w:type="dxa"/>
            <w:shd w:val="clear" w:color="auto" w:fill="DAEEF3"/>
          </w:tcPr>
          <w:p w14:paraId="1373F4BE" w14:textId="2F7E0B00" w:rsidR="00590B17" w:rsidRPr="00B842F1" w:rsidRDefault="00590B17" w:rsidP="00590B17">
            <w:pPr>
              <w:spacing w:after="60"/>
              <w:jc w:val="both"/>
              <w:rPr>
                <w:rFonts w:ascii="Open Sans" w:hAnsi="Open Sans" w:cs="Open Sans"/>
                <w:color w:val="244061" w:themeColor="accent1" w:themeShade="80"/>
                <w:lang w:val="en-GB"/>
              </w:rPr>
            </w:pPr>
            <w:r w:rsidRPr="00E36843">
              <w:rPr>
                <w:rFonts w:ascii="Open Sans" w:hAnsi="Open Sans" w:cs="Open Sans"/>
                <w:color w:val="244061" w:themeColor="accent1" w:themeShade="80"/>
                <w:lang w:val="en-GB"/>
              </w:rPr>
              <w:lastRenderedPageBreak/>
              <w:t>Maximum score will be given to project proposals including dedicated communication strategy/plan;</w:t>
            </w:r>
          </w:p>
        </w:tc>
        <w:tc>
          <w:tcPr>
            <w:tcW w:w="3979" w:type="dxa"/>
            <w:shd w:val="clear" w:color="auto" w:fill="DAEEF3"/>
          </w:tcPr>
          <w:p w14:paraId="1178BE8B" w14:textId="77777777" w:rsidR="00590B17" w:rsidRPr="00E36843" w:rsidRDefault="00590B17" w:rsidP="00590B17">
            <w:pPr>
              <w:spacing w:after="120"/>
              <w:ind w:left="72"/>
              <w:rPr>
                <w:rFonts w:ascii="Open Sans" w:hAnsi="Open Sans" w:cs="Open Sans"/>
                <w:color w:val="244061" w:themeColor="accent1" w:themeShade="80"/>
                <w:lang w:val="en-GB"/>
              </w:rPr>
            </w:pPr>
            <w:r w:rsidRPr="00E36843">
              <w:rPr>
                <w:rFonts w:ascii="Open Sans" w:hAnsi="Open Sans" w:cs="Open Sans"/>
                <w:color w:val="244061" w:themeColor="accent1" w:themeShade="80"/>
                <w:lang w:val="en-GB"/>
              </w:rPr>
              <w:t xml:space="preserve">The communication objectives clearly link to the project specific objectives = </w:t>
            </w:r>
            <w:r w:rsidRPr="00E36843">
              <w:rPr>
                <w:rFonts w:ascii="Open Sans" w:hAnsi="Open Sans" w:cs="Open Sans"/>
                <w:b/>
                <w:color w:val="244061" w:themeColor="accent1" w:themeShade="80"/>
                <w:lang w:val="en-GB"/>
              </w:rPr>
              <w:t>1 p.</w:t>
            </w:r>
          </w:p>
          <w:p w14:paraId="60328F2B" w14:textId="77777777" w:rsidR="00590B17" w:rsidRPr="00E36843" w:rsidRDefault="00590B17" w:rsidP="00590B17">
            <w:pPr>
              <w:spacing w:before="120" w:after="120"/>
              <w:ind w:left="72"/>
              <w:rPr>
                <w:rFonts w:ascii="Open Sans" w:hAnsi="Open Sans" w:cs="Open Sans"/>
                <w:color w:val="244061" w:themeColor="accent1" w:themeShade="80"/>
                <w:lang w:val="en-GB"/>
              </w:rPr>
            </w:pPr>
            <w:r w:rsidRPr="00E36843">
              <w:rPr>
                <w:rFonts w:ascii="Open Sans" w:hAnsi="Open Sans" w:cs="Open Sans"/>
                <w:color w:val="244061" w:themeColor="accent1" w:themeShade="80"/>
                <w:lang w:val="en-GB"/>
              </w:rPr>
              <w:t xml:space="preserve">The approach/tactics chosen are appropriate to reach communication objectives = </w:t>
            </w:r>
            <w:r w:rsidRPr="00E36843">
              <w:rPr>
                <w:rFonts w:ascii="Open Sans" w:hAnsi="Open Sans" w:cs="Open Sans"/>
                <w:b/>
                <w:color w:val="244061" w:themeColor="accent1" w:themeShade="80"/>
                <w:lang w:val="en-GB"/>
              </w:rPr>
              <w:t>1 p</w:t>
            </w:r>
            <w:r>
              <w:rPr>
                <w:rFonts w:ascii="Open Sans" w:hAnsi="Open Sans" w:cs="Open Sans"/>
                <w:b/>
                <w:color w:val="244061" w:themeColor="accent1" w:themeShade="80"/>
                <w:lang w:val="en-GB"/>
              </w:rPr>
              <w:t>.</w:t>
            </w:r>
          </w:p>
          <w:p w14:paraId="6280C93B" w14:textId="0EAB5910" w:rsidR="00590B17" w:rsidRDefault="00590B17" w:rsidP="00590B17">
            <w:pPr>
              <w:spacing w:after="120"/>
              <w:ind w:left="-14"/>
              <w:rPr>
                <w:rFonts w:ascii="Open Sans" w:hAnsi="Open Sans" w:cs="Open Sans"/>
                <w:color w:val="244061" w:themeColor="accent1" w:themeShade="80"/>
                <w:lang w:val="en-GB"/>
              </w:rPr>
            </w:pPr>
            <w:r w:rsidRPr="00E36843">
              <w:rPr>
                <w:rFonts w:ascii="Open Sans" w:hAnsi="Open Sans" w:cs="Open Sans"/>
                <w:color w:val="244061" w:themeColor="accent1" w:themeShade="80"/>
                <w:lang w:val="en-GB"/>
              </w:rPr>
              <w:t xml:space="preserve">Communication activities and </w:t>
            </w:r>
            <w:r w:rsidRPr="00E36843">
              <w:rPr>
                <w:rFonts w:ascii="Open Sans" w:hAnsi="Open Sans" w:cs="Open Sans"/>
                <w:color w:val="244061" w:themeColor="accent1" w:themeShade="80"/>
                <w:lang w:val="en-GB"/>
              </w:rPr>
              <w:lastRenderedPageBreak/>
              <w:t xml:space="preserve">deliverables are appropriate to reach the relevant target groups and stakeholders = </w:t>
            </w:r>
            <w:r w:rsidRPr="00E36843">
              <w:rPr>
                <w:rFonts w:ascii="Open Sans" w:hAnsi="Open Sans" w:cs="Open Sans"/>
                <w:b/>
                <w:color w:val="244061" w:themeColor="accent1" w:themeShade="80"/>
                <w:lang w:val="en-GB"/>
              </w:rPr>
              <w:t xml:space="preserve">3 </w:t>
            </w:r>
            <w:r w:rsidRPr="00B03FA6">
              <w:rPr>
                <w:rFonts w:ascii="Open Sans" w:hAnsi="Open Sans" w:cs="Open Sans"/>
                <w:b/>
                <w:color w:val="244061" w:themeColor="accent1" w:themeShade="80"/>
                <w:lang w:val="en-GB"/>
              </w:rPr>
              <w:t>p.</w:t>
            </w:r>
          </w:p>
        </w:tc>
        <w:tc>
          <w:tcPr>
            <w:tcW w:w="1646" w:type="dxa"/>
            <w:shd w:val="clear" w:color="auto" w:fill="DAEEF3"/>
          </w:tcPr>
          <w:p w14:paraId="01B4BCB8" w14:textId="77777777" w:rsidR="00590B17" w:rsidRPr="003C22EA" w:rsidRDefault="00590B17" w:rsidP="00590B17">
            <w:pPr>
              <w:spacing w:after="0"/>
              <w:jc w:val="both"/>
              <w:rPr>
                <w:rFonts w:ascii="Open Sans" w:hAnsi="Open Sans" w:cs="Open Sans"/>
                <w:lang w:val="en-GB"/>
              </w:rPr>
            </w:pPr>
          </w:p>
        </w:tc>
        <w:tc>
          <w:tcPr>
            <w:tcW w:w="1701" w:type="dxa"/>
            <w:shd w:val="clear" w:color="auto" w:fill="DAEEF3"/>
          </w:tcPr>
          <w:p w14:paraId="5E8478A0" w14:textId="77777777" w:rsidR="00590B17" w:rsidRPr="00B03FA6" w:rsidRDefault="00590B17" w:rsidP="00590B17">
            <w:pPr>
              <w:spacing w:after="0"/>
              <w:rPr>
                <w:rFonts w:ascii="Open Sans" w:hAnsi="Open Sans" w:cs="Open Sans"/>
                <w:b/>
                <w:color w:val="244061" w:themeColor="accent1" w:themeShade="80"/>
                <w:lang w:val="en-GB"/>
              </w:rPr>
            </w:pPr>
            <w:r w:rsidRPr="00B03FA6">
              <w:rPr>
                <w:rFonts w:ascii="Open Sans" w:hAnsi="Open Sans" w:cs="Open Sans"/>
                <w:b/>
                <w:color w:val="244061" w:themeColor="accent1" w:themeShade="80"/>
                <w:lang w:val="en-GB"/>
              </w:rPr>
              <w:t>Work plan / work packages C.5.</w:t>
            </w:r>
          </w:p>
          <w:p w14:paraId="0DB8A1FC" w14:textId="77777777" w:rsidR="00590B17" w:rsidRPr="00CA4EA3" w:rsidRDefault="00590B17" w:rsidP="00590B17">
            <w:pPr>
              <w:spacing w:after="0"/>
              <w:rPr>
                <w:rFonts w:ascii="Open Sans" w:hAnsi="Open Sans" w:cs="Open Sans"/>
                <w:b/>
                <w:color w:val="244061" w:themeColor="accent1" w:themeShade="80"/>
                <w:lang w:val="en-GB"/>
              </w:rPr>
            </w:pPr>
          </w:p>
        </w:tc>
      </w:tr>
      <w:tr w:rsidR="00590B17" w:rsidRPr="00F8003C" w14:paraId="3540A7C3" w14:textId="77777777" w:rsidTr="00E665DD">
        <w:trPr>
          <w:trHeight w:val="647"/>
          <w:jc w:val="center"/>
        </w:trPr>
        <w:tc>
          <w:tcPr>
            <w:tcW w:w="849" w:type="dxa"/>
            <w:shd w:val="clear" w:color="auto" w:fill="DAEEF3"/>
          </w:tcPr>
          <w:p w14:paraId="2B6ACB37" w14:textId="70CB3A88" w:rsidR="00590B17" w:rsidRPr="00B842F1" w:rsidRDefault="00590B17" w:rsidP="00590B17">
            <w:pPr>
              <w:spacing w:after="0"/>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lastRenderedPageBreak/>
              <w:t>B.3</w:t>
            </w:r>
          </w:p>
          <w:p w14:paraId="3B02BCBF" w14:textId="77777777" w:rsidR="00590B17" w:rsidRPr="003C22EA" w:rsidRDefault="00590B17" w:rsidP="00590B17">
            <w:pPr>
              <w:spacing w:after="0"/>
              <w:jc w:val="both"/>
              <w:rPr>
                <w:rFonts w:ascii="Open Sans" w:hAnsi="Open Sans" w:cs="Open Sans"/>
                <w:lang w:val="en-GB"/>
              </w:rPr>
            </w:pPr>
          </w:p>
        </w:tc>
        <w:tc>
          <w:tcPr>
            <w:tcW w:w="2660" w:type="dxa"/>
            <w:shd w:val="clear" w:color="auto" w:fill="DAEEF3"/>
          </w:tcPr>
          <w:p w14:paraId="488D2E49" w14:textId="006D055F" w:rsidR="00590B17" w:rsidRPr="00805669" w:rsidRDefault="00590B17" w:rsidP="00590B17">
            <w:pPr>
              <w:spacing w:after="0"/>
              <w:jc w:val="both"/>
              <w:rPr>
                <w:rFonts w:ascii="Open Sans" w:hAnsi="Open Sans" w:cs="Open Sans"/>
                <w:b/>
                <w:color w:val="244061" w:themeColor="accent1" w:themeShade="80"/>
                <w:lang w:val="en-GB"/>
              </w:rPr>
            </w:pPr>
            <w:r w:rsidRPr="00805669">
              <w:rPr>
                <w:rFonts w:ascii="Open Sans" w:hAnsi="Open Sans" w:cs="Open Sans"/>
                <w:b/>
                <w:color w:val="244061" w:themeColor="accent1" w:themeShade="80"/>
                <w:lang w:val="en-GB"/>
              </w:rPr>
              <w:t>Work plan</w:t>
            </w:r>
            <w:r>
              <w:rPr>
                <w:rFonts w:ascii="Open Sans" w:hAnsi="Open Sans" w:cs="Open Sans"/>
                <w:b/>
                <w:color w:val="244061" w:themeColor="accent1" w:themeShade="80"/>
                <w:lang w:val="en-GB"/>
              </w:rPr>
              <w:t xml:space="preserve"> </w:t>
            </w:r>
            <w:r w:rsidRPr="00B842F1">
              <w:rPr>
                <w:rFonts w:ascii="Open Sans" w:hAnsi="Open Sans" w:cs="Open Sans"/>
                <w:b/>
                <w:color w:val="244061" w:themeColor="accent1" w:themeShade="80"/>
                <w:lang w:val="en-GB"/>
              </w:rPr>
              <w:t>(10 points)</w:t>
            </w:r>
            <w:r>
              <w:rPr>
                <w:rFonts w:ascii="Open Sans" w:hAnsi="Open Sans" w:cs="Open Sans"/>
                <w:b/>
                <w:color w:val="244061" w:themeColor="accent1" w:themeShade="80"/>
                <w:lang w:val="en-GB"/>
              </w:rPr>
              <w:t>:</w:t>
            </w:r>
          </w:p>
          <w:p w14:paraId="637CF7E0" w14:textId="314EA96B" w:rsidR="00590B17" w:rsidRDefault="00590B17" w:rsidP="00590B17">
            <w:pPr>
              <w:spacing w:after="0"/>
              <w:jc w:val="both"/>
              <w:rPr>
                <w:rFonts w:ascii="Open Sans" w:hAnsi="Open Sans" w:cs="Open Sans"/>
                <w:color w:val="244061" w:themeColor="accent1" w:themeShade="80"/>
                <w:lang w:val="en-GB"/>
              </w:rPr>
            </w:pPr>
            <w:r w:rsidRPr="00B842F1">
              <w:rPr>
                <w:rFonts w:ascii="Open Sans" w:hAnsi="Open Sans" w:cs="Open Sans"/>
                <w:color w:val="244061" w:themeColor="accent1" w:themeShade="80"/>
                <w:lang w:val="en-GB"/>
              </w:rPr>
              <w:t xml:space="preserve">Is there coherence between the expected results and the proposed approach? Can the listed results described be achieved through the proposed approach (do the planned outputs and activities lead to the described results; is the proposed approach realistic)? </w:t>
            </w:r>
            <w:r w:rsidR="004A37D3">
              <w:rPr>
                <w:rFonts w:ascii="Open Sans" w:hAnsi="Open Sans" w:cs="Open Sans"/>
                <w:color w:val="244061" w:themeColor="accent1" w:themeShade="80"/>
                <w:lang w:val="en-GB"/>
              </w:rPr>
              <w:t xml:space="preserve">Are project deliverable and outputs in line with </w:t>
            </w:r>
            <w:proofErr w:type="gramStart"/>
            <w:r w:rsidR="004A37D3">
              <w:rPr>
                <w:rFonts w:ascii="Open Sans" w:hAnsi="Open Sans" w:cs="Open Sans"/>
                <w:color w:val="244061" w:themeColor="accent1" w:themeShade="80"/>
                <w:lang w:val="en-GB"/>
              </w:rPr>
              <w:t xml:space="preserve">the  </w:t>
            </w:r>
            <w:r w:rsidR="004A37D3" w:rsidRPr="004A37D3">
              <w:rPr>
                <w:rFonts w:ascii="Open Sans" w:hAnsi="Open Sans" w:cs="Open Sans"/>
                <w:color w:val="244061" w:themeColor="accent1" w:themeShade="80"/>
                <w:lang w:val="en-GB"/>
              </w:rPr>
              <w:t>Performance</w:t>
            </w:r>
            <w:proofErr w:type="gramEnd"/>
            <w:r w:rsidR="004A37D3" w:rsidRPr="004A37D3">
              <w:rPr>
                <w:rFonts w:ascii="Open Sans" w:hAnsi="Open Sans" w:cs="Open Sans"/>
                <w:color w:val="244061" w:themeColor="accent1" w:themeShade="80"/>
                <w:lang w:val="en-GB"/>
              </w:rPr>
              <w:t xml:space="preserve"> Framework of the Programme</w:t>
            </w:r>
            <w:r w:rsidR="004A37D3">
              <w:rPr>
                <w:rFonts w:ascii="Open Sans" w:hAnsi="Open Sans" w:cs="Open Sans"/>
                <w:color w:val="244061" w:themeColor="accent1" w:themeShade="80"/>
                <w:lang w:val="en-GB"/>
              </w:rPr>
              <w:t>?</w:t>
            </w:r>
          </w:p>
          <w:p w14:paraId="3C9E4FCE" w14:textId="7935335C" w:rsidR="00590B17" w:rsidRPr="00B842F1" w:rsidRDefault="00590B17" w:rsidP="00590B17">
            <w:pPr>
              <w:spacing w:after="0"/>
              <w:jc w:val="both"/>
              <w:rPr>
                <w:rFonts w:ascii="Open Sans" w:hAnsi="Open Sans" w:cs="Open Sans"/>
                <w:b/>
                <w:color w:val="244061" w:themeColor="accent1" w:themeShade="80"/>
                <w:lang w:val="en-GB"/>
              </w:rPr>
            </w:pPr>
          </w:p>
        </w:tc>
        <w:tc>
          <w:tcPr>
            <w:tcW w:w="2340" w:type="dxa"/>
            <w:shd w:val="clear" w:color="auto" w:fill="DAEEF3"/>
          </w:tcPr>
          <w:p w14:paraId="6B462B5B" w14:textId="77777777" w:rsidR="00590B17" w:rsidRPr="00B842F1" w:rsidRDefault="00590B17" w:rsidP="00590B17">
            <w:pPr>
              <w:spacing w:after="60"/>
              <w:jc w:val="both"/>
              <w:rPr>
                <w:rFonts w:ascii="Open Sans" w:hAnsi="Open Sans" w:cs="Open Sans"/>
                <w:color w:val="244061" w:themeColor="accent1" w:themeShade="80"/>
                <w:lang w:val="en-GB"/>
              </w:rPr>
            </w:pPr>
            <w:r w:rsidRPr="00B842F1">
              <w:rPr>
                <w:rFonts w:ascii="Open Sans" w:hAnsi="Open Sans" w:cs="Open Sans"/>
                <w:color w:val="244061" w:themeColor="accent1" w:themeShade="80"/>
                <w:lang w:val="en-GB"/>
              </w:rPr>
              <w:t>In particular, does the project proposal reflect the analysis of the problems involved; take into account external factors and relevant stakeholders?</w:t>
            </w:r>
          </w:p>
          <w:p w14:paraId="62B2499A" w14:textId="19E3BACE" w:rsidR="00590B17" w:rsidRPr="00B842F1" w:rsidRDefault="00590B17" w:rsidP="00590B17">
            <w:pPr>
              <w:spacing w:after="0"/>
              <w:jc w:val="both"/>
              <w:rPr>
                <w:rFonts w:ascii="Open Sans" w:hAnsi="Open Sans" w:cs="Open Sans"/>
                <w:color w:val="244061" w:themeColor="accent1" w:themeShade="80"/>
                <w:lang w:val="en-GB"/>
              </w:rPr>
            </w:pPr>
          </w:p>
        </w:tc>
        <w:tc>
          <w:tcPr>
            <w:tcW w:w="3979" w:type="dxa"/>
            <w:shd w:val="clear" w:color="auto" w:fill="DAEEF3"/>
          </w:tcPr>
          <w:p w14:paraId="025A3249" w14:textId="58DAB10A" w:rsidR="00590B17" w:rsidRPr="00B842F1" w:rsidRDefault="00FD485A" w:rsidP="00590B17">
            <w:pPr>
              <w:spacing w:after="120"/>
              <w:ind w:left="-14"/>
              <w:rPr>
                <w:rFonts w:ascii="Open Sans" w:hAnsi="Open Sans" w:cs="Open Sans"/>
                <w:color w:val="244061" w:themeColor="accent1" w:themeShade="80"/>
                <w:lang w:val="en-GB"/>
              </w:rPr>
            </w:pPr>
            <w:r>
              <w:rPr>
                <w:rFonts w:ascii="Open Sans" w:hAnsi="Open Sans" w:cs="Open Sans"/>
                <w:color w:val="244061" w:themeColor="accent1" w:themeShade="80"/>
                <w:lang w:val="en-GB"/>
              </w:rPr>
              <w:t>There is a l</w:t>
            </w:r>
            <w:r w:rsidR="00590B17" w:rsidRPr="00B842F1">
              <w:rPr>
                <w:rFonts w:ascii="Open Sans" w:hAnsi="Open Sans" w:cs="Open Sans"/>
                <w:color w:val="244061" w:themeColor="accent1" w:themeShade="80"/>
                <w:lang w:val="en-GB"/>
              </w:rPr>
              <w:t>ogical link (correlation) between problems, objectives, resources, activities, outputs and results?</w:t>
            </w:r>
            <w:r w:rsidR="00590B17">
              <w:rPr>
                <w:rFonts w:ascii="Open Sans" w:hAnsi="Open Sans" w:cs="Open Sans"/>
                <w:color w:val="244061" w:themeColor="accent1" w:themeShade="80"/>
                <w:lang w:val="en-GB"/>
              </w:rPr>
              <w:t xml:space="preserve"> </w:t>
            </w:r>
            <w:r w:rsidR="00590B17" w:rsidRPr="00B842F1">
              <w:rPr>
                <w:rFonts w:ascii="Open Sans" w:hAnsi="Open Sans" w:cs="Open Sans"/>
                <w:color w:val="244061" w:themeColor="accent1" w:themeShade="80"/>
                <w:lang w:val="en-GB"/>
              </w:rPr>
              <w:t>=</w:t>
            </w:r>
            <w:r w:rsidR="00590B17">
              <w:rPr>
                <w:rFonts w:ascii="Open Sans" w:hAnsi="Open Sans" w:cs="Open Sans"/>
                <w:color w:val="244061" w:themeColor="accent1" w:themeShade="80"/>
                <w:lang w:val="en-GB"/>
              </w:rPr>
              <w:t xml:space="preserve"> </w:t>
            </w:r>
            <w:r w:rsidR="00590B17">
              <w:rPr>
                <w:rFonts w:ascii="Open Sans" w:hAnsi="Open Sans" w:cs="Open Sans"/>
                <w:b/>
                <w:color w:val="244061" w:themeColor="accent1" w:themeShade="80"/>
                <w:lang w:val="en-GB"/>
              </w:rPr>
              <w:t>1</w:t>
            </w:r>
            <w:r w:rsidR="00590B17" w:rsidRPr="00B842F1">
              <w:rPr>
                <w:rFonts w:ascii="Open Sans" w:hAnsi="Open Sans" w:cs="Open Sans"/>
                <w:b/>
                <w:color w:val="244061" w:themeColor="accent1" w:themeShade="80"/>
                <w:lang w:val="en-GB"/>
              </w:rPr>
              <w:t xml:space="preserve"> p.</w:t>
            </w:r>
          </w:p>
          <w:p w14:paraId="305ADC78" w14:textId="58C6ABF1" w:rsidR="00590B17" w:rsidRPr="00B842F1" w:rsidRDefault="003B4634" w:rsidP="00590B17">
            <w:pPr>
              <w:spacing w:before="120" w:after="120"/>
              <w:ind w:left="-14"/>
              <w:rPr>
                <w:rFonts w:ascii="Open Sans" w:hAnsi="Open Sans" w:cs="Open Sans"/>
                <w:color w:val="244061" w:themeColor="accent1" w:themeShade="80"/>
                <w:lang w:val="en-GB"/>
              </w:rPr>
            </w:pPr>
            <w:r>
              <w:rPr>
                <w:rFonts w:ascii="Open Sans" w:hAnsi="Open Sans" w:cs="Open Sans"/>
                <w:color w:val="244061" w:themeColor="accent1" w:themeShade="80"/>
                <w:lang w:val="en-GB"/>
              </w:rPr>
              <w:t>The p</w:t>
            </w:r>
            <w:r w:rsidR="00590B17" w:rsidRPr="00B842F1">
              <w:rPr>
                <w:rFonts w:ascii="Open Sans" w:hAnsi="Open Sans" w:cs="Open Sans"/>
                <w:color w:val="244061" w:themeColor="accent1" w:themeShade="80"/>
                <w:lang w:val="en-GB"/>
              </w:rPr>
              <w:t>roposed activities</w:t>
            </w:r>
            <w:r w:rsidR="00590B17">
              <w:rPr>
                <w:rFonts w:ascii="Open Sans" w:hAnsi="Open Sans" w:cs="Open Sans"/>
                <w:color w:val="244061" w:themeColor="accent1" w:themeShade="80"/>
                <w:lang w:val="en-GB"/>
              </w:rPr>
              <w:t xml:space="preserve"> (including the activities outside the programme area)</w:t>
            </w:r>
            <w:r w:rsidR="00590B17" w:rsidRPr="00B842F1">
              <w:rPr>
                <w:rFonts w:ascii="Open Sans" w:hAnsi="Open Sans" w:cs="Open Sans"/>
                <w:color w:val="244061" w:themeColor="accent1" w:themeShade="80"/>
                <w:lang w:val="en-GB"/>
              </w:rPr>
              <w:t xml:space="preserve"> and deliverables are relevant and lead to the planned main outputs and result/s</w:t>
            </w:r>
            <w:r w:rsidR="004A37D3">
              <w:rPr>
                <w:rFonts w:ascii="Open Sans" w:hAnsi="Open Sans" w:cs="Open Sans"/>
                <w:color w:val="244061" w:themeColor="accent1" w:themeShade="80"/>
                <w:lang w:val="en-GB"/>
              </w:rPr>
              <w:t>, which are in line with the Performance Framework</w:t>
            </w:r>
            <w:r w:rsidR="00590B17">
              <w:rPr>
                <w:rFonts w:ascii="Open Sans" w:hAnsi="Open Sans" w:cs="Open Sans"/>
                <w:color w:val="244061" w:themeColor="accent1" w:themeShade="80"/>
                <w:lang w:val="en-GB"/>
              </w:rPr>
              <w:t xml:space="preserve"> =</w:t>
            </w:r>
            <w:r w:rsidR="00590B17" w:rsidRPr="00B842F1">
              <w:rPr>
                <w:rFonts w:ascii="Open Sans" w:hAnsi="Open Sans" w:cs="Open Sans"/>
                <w:color w:val="244061" w:themeColor="accent1" w:themeShade="80"/>
                <w:lang w:val="en-GB"/>
              </w:rPr>
              <w:t xml:space="preserve"> </w:t>
            </w:r>
            <w:r w:rsidR="00590B17" w:rsidRPr="00B842F1">
              <w:rPr>
                <w:rFonts w:ascii="Open Sans" w:hAnsi="Open Sans" w:cs="Open Sans"/>
                <w:b/>
                <w:color w:val="244061" w:themeColor="accent1" w:themeShade="80"/>
                <w:lang w:val="en-GB"/>
              </w:rPr>
              <w:t>3 p.</w:t>
            </w:r>
          </w:p>
          <w:p w14:paraId="28F8842B" w14:textId="58BF1830" w:rsidR="00590B17" w:rsidRDefault="00590B17" w:rsidP="00590B17">
            <w:pPr>
              <w:spacing w:before="120" w:after="120"/>
              <w:ind w:left="-14"/>
              <w:rPr>
                <w:rFonts w:ascii="Open Sans" w:hAnsi="Open Sans" w:cs="Open Sans"/>
                <w:b/>
                <w:color w:val="244061" w:themeColor="accent1" w:themeShade="80"/>
                <w:lang w:val="en-GB"/>
              </w:rPr>
            </w:pPr>
            <w:r>
              <w:rPr>
                <w:rFonts w:ascii="Open Sans" w:hAnsi="Open Sans" w:cs="Open Sans"/>
                <w:color w:val="244061" w:themeColor="accent1" w:themeShade="80"/>
                <w:lang w:val="en-GB"/>
              </w:rPr>
              <w:t>T</w:t>
            </w:r>
            <w:r w:rsidRPr="00B842F1">
              <w:rPr>
                <w:rFonts w:ascii="Open Sans" w:hAnsi="Open Sans" w:cs="Open Sans"/>
                <w:color w:val="244061" w:themeColor="accent1" w:themeShade="80"/>
                <w:lang w:val="en-GB"/>
              </w:rPr>
              <w:t>he activities</w:t>
            </w:r>
            <w:r>
              <w:rPr>
                <w:rFonts w:ascii="Open Sans" w:hAnsi="Open Sans" w:cs="Open Sans"/>
                <w:color w:val="244061" w:themeColor="accent1" w:themeShade="80"/>
                <w:lang w:val="en-GB"/>
              </w:rPr>
              <w:t xml:space="preserve">, deliverables and </w:t>
            </w:r>
            <w:proofErr w:type="gramStart"/>
            <w:r>
              <w:rPr>
                <w:rFonts w:ascii="Open Sans" w:hAnsi="Open Sans" w:cs="Open Sans"/>
                <w:color w:val="244061" w:themeColor="accent1" w:themeShade="80"/>
                <w:lang w:val="en-GB"/>
              </w:rPr>
              <w:t>outputs</w:t>
            </w:r>
            <w:r w:rsidRPr="00B842F1">
              <w:rPr>
                <w:rFonts w:ascii="Open Sans" w:hAnsi="Open Sans" w:cs="Open Sans"/>
                <w:color w:val="244061" w:themeColor="accent1" w:themeShade="80"/>
                <w:lang w:val="en-GB"/>
              </w:rPr>
              <w:t xml:space="preserve">  a</w:t>
            </w:r>
            <w:r>
              <w:rPr>
                <w:rFonts w:ascii="Open Sans" w:hAnsi="Open Sans" w:cs="Open Sans"/>
                <w:color w:val="244061" w:themeColor="accent1" w:themeShade="80"/>
                <w:lang w:val="en-GB"/>
              </w:rPr>
              <w:t>re</w:t>
            </w:r>
            <w:proofErr w:type="gramEnd"/>
            <w:r>
              <w:rPr>
                <w:rFonts w:ascii="Open Sans" w:hAnsi="Open Sans" w:cs="Open Sans"/>
                <w:color w:val="244061" w:themeColor="accent1" w:themeShade="80"/>
                <w:lang w:val="en-GB"/>
              </w:rPr>
              <w:t xml:space="preserve"> </w:t>
            </w:r>
            <w:r w:rsidR="003B4634">
              <w:rPr>
                <w:rFonts w:ascii="Open Sans" w:hAnsi="Open Sans" w:cs="Open Sans"/>
                <w:color w:val="244061" w:themeColor="accent1" w:themeShade="80"/>
                <w:lang w:val="en-GB"/>
              </w:rPr>
              <w:t xml:space="preserve">in a </w:t>
            </w:r>
            <w:r>
              <w:rPr>
                <w:rFonts w:ascii="Open Sans" w:hAnsi="Open Sans" w:cs="Open Sans"/>
                <w:color w:val="244061" w:themeColor="accent1" w:themeShade="80"/>
                <w:lang w:val="en-GB"/>
              </w:rPr>
              <w:t>logical time-sequence</w:t>
            </w:r>
            <w:r w:rsidRPr="00B842F1">
              <w:rPr>
                <w:rFonts w:ascii="Open Sans" w:hAnsi="Open Sans" w:cs="Open Sans"/>
                <w:color w:val="244061" w:themeColor="accent1" w:themeShade="80"/>
                <w:lang w:val="en-GB"/>
              </w:rPr>
              <w:t xml:space="preserve"> </w:t>
            </w:r>
            <w:r>
              <w:rPr>
                <w:rFonts w:ascii="Open Sans" w:hAnsi="Open Sans" w:cs="Open Sans"/>
                <w:color w:val="244061" w:themeColor="accent1" w:themeShade="80"/>
                <w:lang w:val="en-GB"/>
              </w:rPr>
              <w:t>=</w:t>
            </w:r>
            <w:r>
              <w:rPr>
                <w:rFonts w:ascii="Open Sans" w:hAnsi="Open Sans" w:cs="Open Sans"/>
                <w:b/>
                <w:color w:val="244061" w:themeColor="accent1" w:themeShade="80"/>
                <w:lang w:val="en-GB"/>
              </w:rPr>
              <w:t>2</w:t>
            </w:r>
            <w:r w:rsidRPr="004D15BA">
              <w:rPr>
                <w:rFonts w:ascii="Open Sans" w:hAnsi="Open Sans" w:cs="Open Sans"/>
                <w:b/>
                <w:color w:val="244061" w:themeColor="accent1" w:themeShade="80"/>
                <w:lang w:val="en-GB"/>
              </w:rPr>
              <w:t xml:space="preserve"> p.</w:t>
            </w:r>
          </w:p>
          <w:p w14:paraId="2E7D06D5" w14:textId="352E13C5" w:rsidR="00590B17" w:rsidRDefault="00590B17" w:rsidP="00590B17">
            <w:pPr>
              <w:spacing w:before="120" w:after="120"/>
              <w:ind w:left="-14"/>
              <w:rPr>
                <w:rFonts w:ascii="Open Sans" w:hAnsi="Open Sans" w:cs="Open Sans"/>
                <w:color w:val="244061" w:themeColor="accent1" w:themeShade="80"/>
                <w:lang w:val="en-GB"/>
              </w:rPr>
            </w:pPr>
            <w:r>
              <w:rPr>
                <w:rFonts w:ascii="Open Sans" w:hAnsi="Open Sans" w:cs="Open Sans"/>
                <w:color w:val="244061" w:themeColor="accent1" w:themeShade="80"/>
                <w:lang w:val="en-GB"/>
              </w:rPr>
              <w:t xml:space="preserve">The proposed activities </w:t>
            </w:r>
            <w:r w:rsidRPr="00C93476">
              <w:rPr>
                <w:rFonts w:ascii="Open Sans" w:hAnsi="Open Sans" w:cs="Open Sans"/>
                <w:color w:val="244061" w:themeColor="accent1" w:themeShade="80"/>
                <w:lang w:val="en-GB"/>
              </w:rPr>
              <w:t>serve the needs of the identified target group</w:t>
            </w:r>
            <w:r>
              <w:rPr>
                <w:rFonts w:ascii="Open Sans" w:hAnsi="Open Sans" w:cs="Open Sans"/>
                <w:b/>
                <w:color w:val="244061" w:themeColor="accent1" w:themeShade="80"/>
                <w:lang w:val="en-GB"/>
              </w:rPr>
              <w:t xml:space="preserve"> = 1 p.</w:t>
            </w:r>
          </w:p>
          <w:p w14:paraId="3989274C" w14:textId="63F685EE" w:rsidR="00590B17" w:rsidRPr="00B842F1" w:rsidRDefault="00590B17" w:rsidP="00590B17">
            <w:pPr>
              <w:spacing w:before="120" w:after="120"/>
              <w:ind w:left="-14"/>
              <w:rPr>
                <w:rFonts w:ascii="Open Sans" w:hAnsi="Open Sans" w:cs="Open Sans"/>
                <w:b/>
                <w:color w:val="244061" w:themeColor="accent1" w:themeShade="80"/>
                <w:lang w:val="en-GB"/>
              </w:rPr>
            </w:pPr>
            <w:r w:rsidRPr="00B842F1">
              <w:rPr>
                <w:rFonts w:ascii="Open Sans" w:hAnsi="Open Sans" w:cs="Open Sans"/>
                <w:color w:val="244061" w:themeColor="accent1" w:themeShade="80"/>
                <w:lang w:val="en-GB"/>
              </w:rPr>
              <w:t>Time plan is realistic (contingency included)</w:t>
            </w:r>
            <w:r w:rsidR="004A37D3">
              <w:rPr>
                <w:rFonts w:ascii="Open Sans" w:hAnsi="Open Sans" w:cs="Open Sans"/>
                <w:color w:val="244061" w:themeColor="accent1" w:themeShade="80"/>
                <w:lang w:val="en-GB"/>
              </w:rPr>
              <w:t xml:space="preserve"> and in line with the </w:t>
            </w:r>
            <w:r w:rsidR="004A37D3" w:rsidRPr="004A37D3">
              <w:rPr>
                <w:rFonts w:ascii="Open Sans" w:hAnsi="Open Sans" w:cs="Open Sans"/>
                <w:color w:val="244061" w:themeColor="accent1" w:themeShade="80"/>
                <w:lang w:val="en-GB"/>
              </w:rPr>
              <w:t xml:space="preserve">targets </w:t>
            </w:r>
            <w:r w:rsidR="004A37D3" w:rsidRPr="004A37D3">
              <w:rPr>
                <w:rFonts w:ascii="Open Sans" w:hAnsi="Open Sans" w:cs="Open Sans"/>
                <w:color w:val="244061" w:themeColor="accent1" w:themeShade="80"/>
                <w:lang w:val="en-GB"/>
              </w:rPr>
              <w:lastRenderedPageBreak/>
              <w:t>set for the 2018 milestone</w:t>
            </w:r>
            <w:r>
              <w:rPr>
                <w:rFonts w:ascii="Open Sans" w:hAnsi="Open Sans" w:cs="Open Sans"/>
                <w:color w:val="244061" w:themeColor="accent1" w:themeShade="80"/>
                <w:lang w:val="en-GB"/>
              </w:rPr>
              <w:t xml:space="preserve"> =</w:t>
            </w:r>
            <w:r w:rsidRPr="00B842F1">
              <w:rPr>
                <w:rFonts w:ascii="Open Sans" w:hAnsi="Open Sans" w:cs="Open Sans"/>
                <w:color w:val="244061" w:themeColor="accent1" w:themeShade="80"/>
                <w:lang w:val="en-GB"/>
              </w:rPr>
              <w:t xml:space="preserve"> </w:t>
            </w:r>
            <w:r>
              <w:rPr>
                <w:rFonts w:ascii="Open Sans" w:hAnsi="Open Sans" w:cs="Open Sans"/>
                <w:b/>
                <w:color w:val="244061" w:themeColor="accent1" w:themeShade="80"/>
                <w:lang w:val="en-GB"/>
              </w:rPr>
              <w:t>1</w:t>
            </w:r>
            <w:r w:rsidRPr="00B842F1">
              <w:rPr>
                <w:rFonts w:ascii="Open Sans" w:hAnsi="Open Sans" w:cs="Open Sans"/>
                <w:b/>
                <w:color w:val="244061" w:themeColor="accent1" w:themeShade="80"/>
                <w:lang w:val="en-GB"/>
              </w:rPr>
              <w:t xml:space="preserve"> p.</w:t>
            </w:r>
          </w:p>
          <w:p w14:paraId="75420C28" w14:textId="04D57CF5" w:rsidR="00590B17" w:rsidRPr="00B842F1" w:rsidRDefault="00590B17" w:rsidP="00590B17">
            <w:pPr>
              <w:spacing w:before="120" w:after="120"/>
              <w:ind w:left="-14"/>
              <w:rPr>
                <w:rFonts w:ascii="Open Sans" w:hAnsi="Open Sans" w:cs="Open Sans"/>
                <w:color w:val="244061" w:themeColor="accent1" w:themeShade="80"/>
                <w:lang w:val="en-GB"/>
              </w:rPr>
            </w:pPr>
            <w:r w:rsidRPr="00B842F1">
              <w:rPr>
                <w:rFonts w:ascii="Open Sans" w:hAnsi="Open Sans" w:cs="Open Sans"/>
                <w:color w:val="244061" w:themeColor="accent1" w:themeShade="80"/>
                <w:lang w:val="en-GB"/>
              </w:rPr>
              <w:t xml:space="preserve">Distribution of tasks among partners is appropriate (e.g. sharing of tasks is clear, logical, in line with partners’ role in the project, etc.) = </w:t>
            </w:r>
            <w:r>
              <w:rPr>
                <w:rFonts w:ascii="Open Sans" w:hAnsi="Open Sans" w:cs="Open Sans"/>
                <w:b/>
                <w:color w:val="244061" w:themeColor="accent1" w:themeShade="80"/>
                <w:lang w:val="en-GB"/>
              </w:rPr>
              <w:t>2</w:t>
            </w:r>
            <w:r w:rsidRPr="00B842F1">
              <w:rPr>
                <w:rFonts w:ascii="Open Sans" w:hAnsi="Open Sans" w:cs="Open Sans"/>
                <w:b/>
                <w:color w:val="244061" w:themeColor="accent1" w:themeShade="80"/>
                <w:lang w:val="en-GB"/>
              </w:rPr>
              <w:t xml:space="preserve"> p.</w:t>
            </w:r>
          </w:p>
        </w:tc>
        <w:tc>
          <w:tcPr>
            <w:tcW w:w="1646" w:type="dxa"/>
            <w:shd w:val="clear" w:color="auto" w:fill="DAEEF3"/>
          </w:tcPr>
          <w:p w14:paraId="01D95FD5" w14:textId="77777777" w:rsidR="00590B17" w:rsidRPr="003C22EA" w:rsidRDefault="00590B17" w:rsidP="00590B17">
            <w:pPr>
              <w:spacing w:after="0"/>
              <w:jc w:val="both"/>
              <w:rPr>
                <w:rFonts w:ascii="Open Sans" w:hAnsi="Open Sans" w:cs="Open Sans"/>
                <w:lang w:val="en-GB"/>
              </w:rPr>
            </w:pPr>
          </w:p>
        </w:tc>
        <w:tc>
          <w:tcPr>
            <w:tcW w:w="1701" w:type="dxa"/>
            <w:shd w:val="clear" w:color="auto" w:fill="DAEEF3"/>
          </w:tcPr>
          <w:p w14:paraId="4D79A8DF" w14:textId="0E0734DF" w:rsidR="00590B17" w:rsidRPr="00CA4EA3" w:rsidRDefault="00590B17" w:rsidP="00590B17">
            <w:pPr>
              <w:spacing w:after="0"/>
              <w:rPr>
                <w:rFonts w:ascii="Open Sans" w:hAnsi="Open Sans" w:cs="Open Sans"/>
                <w:b/>
                <w:color w:val="244061" w:themeColor="accent1" w:themeShade="80"/>
                <w:lang w:val="en-GB"/>
              </w:rPr>
            </w:pPr>
            <w:r w:rsidRPr="00CA4EA3">
              <w:rPr>
                <w:rFonts w:ascii="Open Sans" w:hAnsi="Open Sans" w:cs="Open Sans"/>
                <w:b/>
                <w:color w:val="244061" w:themeColor="accent1" w:themeShade="80"/>
                <w:lang w:val="en-GB"/>
              </w:rPr>
              <w:t>Work plan / work packages C.5.,</w:t>
            </w:r>
          </w:p>
          <w:p w14:paraId="4F505CF6" w14:textId="77777777" w:rsidR="00590B17" w:rsidRPr="00CA4EA3" w:rsidRDefault="00590B17" w:rsidP="00590B17">
            <w:pPr>
              <w:spacing w:after="0"/>
              <w:rPr>
                <w:rFonts w:ascii="Open Sans" w:hAnsi="Open Sans" w:cs="Open Sans"/>
                <w:b/>
                <w:color w:val="244061" w:themeColor="accent1" w:themeShade="80"/>
                <w:lang w:val="en-GB"/>
              </w:rPr>
            </w:pPr>
            <w:r w:rsidRPr="00CA4EA3">
              <w:rPr>
                <w:rFonts w:ascii="Open Sans" w:hAnsi="Open Sans" w:cs="Open Sans"/>
                <w:b/>
                <w:color w:val="244061" w:themeColor="accent1" w:themeShade="80"/>
                <w:lang w:val="en-GB"/>
              </w:rPr>
              <w:t>Periods C.5.1.,</w:t>
            </w:r>
          </w:p>
          <w:p w14:paraId="31ED1279" w14:textId="77777777" w:rsidR="00572B59" w:rsidRDefault="00590B17" w:rsidP="00590B17">
            <w:pPr>
              <w:spacing w:after="0"/>
              <w:rPr>
                <w:rFonts w:ascii="Open Sans" w:hAnsi="Open Sans" w:cs="Open Sans"/>
                <w:b/>
                <w:color w:val="244061" w:themeColor="accent1" w:themeShade="80"/>
                <w:lang w:val="en-GB"/>
              </w:rPr>
            </w:pPr>
            <w:r w:rsidRPr="00CA4EA3">
              <w:rPr>
                <w:rFonts w:ascii="Open Sans" w:hAnsi="Open Sans" w:cs="Open Sans"/>
                <w:b/>
                <w:color w:val="244061" w:themeColor="accent1" w:themeShade="80"/>
                <w:lang w:val="en-GB"/>
              </w:rPr>
              <w:t>Feasibility Study, relevant</w:t>
            </w:r>
            <w:r>
              <w:rPr>
                <w:rFonts w:ascii="Open Sans" w:hAnsi="Open Sans" w:cs="Open Sans"/>
                <w:b/>
                <w:color w:val="244061" w:themeColor="accent1" w:themeShade="80"/>
                <w:lang w:val="en-GB"/>
              </w:rPr>
              <w:t xml:space="preserve"> studies/</w:t>
            </w:r>
          </w:p>
          <w:p w14:paraId="15CEAFF3" w14:textId="6EEA7DDA" w:rsidR="00590B17" w:rsidRPr="003C22EA" w:rsidRDefault="00590B17" w:rsidP="00590B17">
            <w:pPr>
              <w:spacing w:after="0"/>
              <w:rPr>
                <w:rFonts w:ascii="Open Sans" w:hAnsi="Open Sans" w:cs="Open Sans"/>
                <w:b/>
                <w:lang w:val="en-GB"/>
              </w:rPr>
            </w:pPr>
            <w:r>
              <w:rPr>
                <w:rFonts w:ascii="Open Sans" w:hAnsi="Open Sans" w:cs="Open Sans"/>
                <w:b/>
                <w:color w:val="244061" w:themeColor="accent1" w:themeShade="80"/>
                <w:lang w:val="en-GB"/>
              </w:rPr>
              <w:t>surveys</w:t>
            </w:r>
          </w:p>
        </w:tc>
      </w:tr>
      <w:tr w:rsidR="00590B17" w:rsidRPr="00F8003C" w14:paraId="0E6E6A26" w14:textId="77777777" w:rsidTr="00E665DD">
        <w:trPr>
          <w:trHeight w:val="1070"/>
          <w:jc w:val="center"/>
        </w:trPr>
        <w:tc>
          <w:tcPr>
            <w:tcW w:w="849" w:type="dxa"/>
            <w:shd w:val="clear" w:color="auto" w:fill="DAEEF3"/>
          </w:tcPr>
          <w:p w14:paraId="48B32030" w14:textId="591C500E" w:rsidR="00590B17" w:rsidRPr="00E36843" w:rsidRDefault="00590B17" w:rsidP="00590B17">
            <w:pPr>
              <w:spacing w:after="0"/>
              <w:jc w:val="both"/>
              <w:rPr>
                <w:rFonts w:ascii="Open Sans" w:hAnsi="Open Sans" w:cs="Open Sans"/>
                <w:color w:val="244061" w:themeColor="accent1" w:themeShade="80"/>
                <w:lang w:val="en-GB"/>
              </w:rPr>
            </w:pPr>
            <w:r w:rsidRPr="005C2F04">
              <w:rPr>
                <w:rFonts w:ascii="Open Sans" w:hAnsi="Open Sans" w:cs="Open Sans"/>
                <w:color w:val="244061" w:themeColor="accent1" w:themeShade="80"/>
                <w:lang w:val="en-GB"/>
              </w:rPr>
              <w:lastRenderedPageBreak/>
              <w:t>B.4</w:t>
            </w:r>
          </w:p>
        </w:tc>
        <w:tc>
          <w:tcPr>
            <w:tcW w:w="2660" w:type="dxa"/>
            <w:shd w:val="clear" w:color="auto" w:fill="DAEEF3"/>
          </w:tcPr>
          <w:p w14:paraId="1CCBBEC6" w14:textId="77777777" w:rsidR="00590B17" w:rsidRDefault="00590B17" w:rsidP="00590B17">
            <w:pPr>
              <w:spacing w:after="0"/>
              <w:rPr>
                <w:rFonts w:ascii="Open Sans" w:hAnsi="Open Sans" w:cs="Open Sans"/>
                <w:b/>
                <w:color w:val="244061" w:themeColor="accent1" w:themeShade="80"/>
                <w:lang w:val="en-GB"/>
              </w:rPr>
            </w:pPr>
            <w:r w:rsidRPr="00805669">
              <w:rPr>
                <w:rFonts w:ascii="Open Sans" w:hAnsi="Open Sans" w:cs="Open Sans"/>
                <w:b/>
                <w:color w:val="244061" w:themeColor="accent1" w:themeShade="80"/>
                <w:lang w:val="en-GB"/>
              </w:rPr>
              <w:t>Impact and sustainability</w:t>
            </w:r>
          </w:p>
          <w:p w14:paraId="1AE69FBD" w14:textId="4F6272BE" w:rsidR="00590B17" w:rsidRPr="006858B8" w:rsidRDefault="00590B17" w:rsidP="00590B17">
            <w:pPr>
              <w:spacing w:after="0"/>
              <w:rPr>
                <w:rFonts w:ascii="Open Sans" w:hAnsi="Open Sans" w:cs="Open Sans"/>
                <w:b/>
                <w:color w:val="244061" w:themeColor="accent1" w:themeShade="80"/>
                <w:lang w:val="en-GB"/>
              </w:rPr>
            </w:pPr>
            <w:r w:rsidRPr="006858B8">
              <w:rPr>
                <w:rFonts w:ascii="Open Sans" w:hAnsi="Open Sans" w:cs="Open Sans"/>
                <w:b/>
                <w:color w:val="244061" w:themeColor="accent1" w:themeShade="80"/>
                <w:lang w:val="en-GB"/>
              </w:rPr>
              <w:t>(10 points)</w:t>
            </w:r>
          </w:p>
        </w:tc>
        <w:tc>
          <w:tcPr>
            <w:tcW w:w="2340" w:type="dxa"/>
            <w:shd w:val="clear" w:color="auto" w:fill="DAEEF3"/>
          </w:tcPr>
          <w:p w14:paraId="1C8AE862" w14:textId="35A9F1B6" w:rsidR="00590B17" w:rsidRPr="00E36843" w:rsidRDefault="00590B17" w:rsidP="00590B17">
            <w:pPr>
              <w:spacing w:after="0"/>
              <w:jc w:val="both"/>
              <w:rPr>
                <w:rFonts w:ascii="Open Sans" w:hAnsi="Open Sans" w:cs="Open Sans"/>
                <w:color w:val="244061" w:themeColor="accent1" w:themeShade="80"/>
                <w:lang w:val="en-GB"/>
              </w:rPr>
            </w:pPr>
            <w:r w:rsidRPr="005C2F04">
              <w:rPr>
                <w:rFonts w:ascii="Open Sans" w:hAnsi="Open Sans" w:cs="Open Sans"/>
                <w:color w:val="244061" w:themeColor="accent1" w:themeShade="80"/>
                <w:lang w:val="en-GB"/>
              </w:rPr>
              <w:t>Maximum score will be given to projects that  might become a best practice model;</w:t>
            </w:r>
          </w:p>
        </w:tc>
        <w:tc>
          <w:tcPr>
            <w:tcW w:w="3979" w:type="dxa"/>
            <w:shd w:val="clear" w:color="auto" w:fill="DAEEF3"/>
          </w:tcPr>
          <w:p w14:paraId="144398C8" w14:textId="3953AE83" w:rsidR="00590B17" w:rsidRDefault="00590B17" w:rsidP="00590B17">
            <w:pPr>
              <w:spacing w:after="120"/>
              <w:jc w:val="both"/>
              <w:rPr>
                <w:rFonts w:ascii="Open Sans" w:hAnsi="Open Sans" w:cs="Open Sans"/>
                <w:color w:val="244061" w:themeColor="accent1" w:themeShade="80"/>
                <w:lang w:val="en-GB"/>
              </w:rPr>
            </w:pPr>
            <w:r w:rsidRPr="005C2F04">
              <w:rPr>
                <w:rFonts w:ascii="Open Sans" w:hAnsi="Open Sans" w:cs="Open Sans"/>
                <w:color w:val="244061" w:themeColor="accent1" w:themeShade="80"/>
                <w:lang w:val="en-GB"/>
              </w:rPr>
              <w:t>The project has a mid and long-term impact on the eligible area and target groups</w:t>
            </w:r>
            <w:r>
              <w:rPr>
                <w:rFonts w:ascii="Open Sans" w:hAnsi="Open Sans" w:cs="Open Sans"/>
                <w:color w:val="244061" w:themeColor="accent1" w:themeShade="80"/>
                <w:lang w:val="en-GB"/>
              </w:rPr>
              <w:t xml:space="preserve">= </w:t>
            </w:r>
            <w:r>
              <w:rPr>
                <w:rFonts w:ascii="Open Sans" w:hAnsi="Open Sans" w:cs="Open Sans"/>
                <w:b/>
                <w:color w:val="244061" w:themeColor="accent1" w:themeShade="80"/>
                <w:lang w:val="en-GB"/>
              </w:rPr>
              <w:t>2</w:t>
            </w:r>
            <w:r w:rsidRPr="00B013EB">
              <w:rPr>
                <w:rFonts w:ascii="Open Sans" w:hAnsi="Open Sans" w:cs="Open Sans"/>
                <w:b/>
                <w:color w:val="244061" w:themeColor="accent1" w:themeShade="80"/>
                <w:lang w:val="en-GB"/>
              </w:rPr>
              <w:t xml:space="preserve"> p.</w:t>
            </w:r>
          </w:p>
          <w:p w14:paraId="53AA9D98" w14:textId="360FC8E6" w:rsidR="00590B17" w:rsidRPr="005C2F04" w:rsidRDefault="00590B17" w:rsidP="00590B17">
            <w:pPr>
              <w:spacing w:before="120" w:after="120"/>
              <w:ind w:left="1"/>
              <w:jc w:val="both"/>
              <w:rPr>
                <w:rFonts w:ascii="Open Sans" w:hAnsi="Open Sans" w:cs="Open Sans"/>
                <w:color w:val="244061" w:themeColor="accent1" w:themeShade="80"/>
                <w:lang w:val="en-GB"/>
              </w:rPr>
            </w:pPr>
            <w:r w:rsidRPr="005C2F04">
              <w:rPr>
                <w:rFonts w:ascii="Open Sans" w:hAnsi="Open Sans" w:cs="Open Sans"/>
                <w:color w:val="244061" w:themeColor="accent1" w:themeShade="80"/>
                <w:lang w:val="en-GB"/>
              </w:rPr>
              <w:t>The financial and operational sustainability of the proje</w:t>
            </w:r>
            <w:r>
              <w:rPr>
                <w:rFonts w:ascii="Open Sans" w:hAnsi="Open Sans" w:cs="Open Sans"/>
                <w:color w:val="244061" w:themeColor="accent1" w:themeShade="80"/>
                <w:lang w:val="en-GB"/>
              </w:rPr>
              <w:t xml:space="preserve">ct is assured for at least 5 years after </w:t>
            </w:r>
            <w:r w:rsidR="00572B59" w:rsidRPr="00572B59">
              <w:rPr>
                <w:rFonts w:ascii="Open Sans" w:hAnsi="Open Sans" w:cs="Open Sans"/>
                <w:color w:val="244061" w:themeColor="accent1" w:themeShade="80"/>
                <w:lang w:val="en-GB"/>
              </w:rPr>
              <w:t xml:space="preserve">the financial closure of the project </w:t>
            </w:r>
            <w:r w:rsidRPr="005C2F04">
              <w:rPr>
                <w:rFonts w:ascii="Open Sans" w:hAnsi="Open Sans" w:cs="Open Sans"/>
                <w:color w:val="244061" w:themeColor="accent1" w:themeShade="80"/>
                <w:lang w:val="en-GB"/>
              </w:rPr>
              <w:t xml:space="preserve">= </w:t>
            </w:r>
            <w:r>
              <w:rPr>
                <w:rFonts w:ascii="Open Sans" w:hAnsi="Open Sans" w:cs="Open Sans"/>
                <w:b/>
                <w:color w:val="244061" w:themeColor="accent1" w:themeShade="80"/>
                <w:lang w:val="en-GB"/>
              </w:rPr>
              <w:t>2</w:t>
            </w:r>
            <w:r w:rsidRPr="006858B8">
              <w:rPr>
                <w:rFonts w:ascii="Open Sans" w:hAnsi="Open Sans" w:cs="Open Sans"/>
                <w:b/>
                <w:color w:val="244061" w:themeColor="accent1" w:themeShade="80"/>
                <w:lang w:val="en-GB"/>
              </w:rPr>
              <w:t xml:space="preserve"> p.</w:t>
            </w:r>
          </w:p>
          <w:p w14:paraId="536CBF30" w14:textId="5859FB06" w:rsidR="00590B17" w:rsidRPr="005C2F04" w:rsidRDefault="00590B17" w:rsidP="00590B17">
            <w:pPr>
              <w:spacing w:before="120" w:after="120"/>
              <w:ind w:left="1"/>
              <w:jc w:val="both"/>
              <w:rPr>
                <w:rFonts w:ascii="Open Sans" w:hAnsi="Open Sans" w:cs="Open Sans"/>
                <w:color w:val="244061" w:themeColor="accent1" w:themeShade="80"/>
                <w:lang w:val="en-GB"/>
              </w:rPr>
            </w:pPr>
            <w:r w:rsidRPr="005C2F04">
              <w:rPr>
                <w:rFonts w:ascii="Open Sans" w:hAnsi="Open Sans" w:cs="Open Sans"/>
                <w:color w:val="244061" w:themeColor="accent1" w:themeShade="80"/>
                <w:lang w:val="en-GB"/>
              </w:rPr>
              <w:t xml:space="preserve">The results of the project has a catalysing and multiplying effect in the eligible programme area; = </w:t>
            </w:r>
            <w:r>
              <w:rPr>
                <w:rFonts w:ascii="Open Sans" w:hAnsi="Open Sans" w:cs="Open Sans"/>
                <w:b/>
                <w:color w:val="244061" w:themeColor="accent1" w:themeShade="80"/>
                <w:lang w:val="en-GB"/>
              </w:rPr>
              <w:t>2</w:t>
            </w:r>
            <w:r w:rsidRPr="006858B8">
              <w:rPr>
                <w:rFonts w:ascii="Open Sans" w:hAnsi="Open Sans" w:cs="Open Sans"/>
                <w:b/>
                <w:color w:val="244061" w:themeColor="accent1" w:themeShade="80"/>
                <w:lang w:val="en-GB"/>
              </w:rPr>
              <w:t xml:space="preserve"> p.</w:t>
            </w:r>
          </w:p>
          <w:p w14:paraId="4481E9EB" w14:textId="77777777" w:rsidR="00590B17" w:rsidRDefault="00590B17" w:rsidP="00590B17">
            <w:pPr>
              <w:spacing w:before="120" w:after="120"/>
              <w:ind w:left="1"/>
              <w:jc w:val="both"/>
              <w:rPr>
                <w:rFonts w:ascii="Open Sans" w:hAnsi="Open Sans" w:cs="Open Sans"/>
                <w:b/>
                <w:color w:val="244061" w:themeColor="accent1" w:themeShade="80"/>
                <w:lang w:val="en-GB"/>
              </w:rPr>
            </w:pPr>
            <w:r w:rsidRPr="005C2F04">
              <w:rPr>
                <w:rFonts w:ascii="Open Sans" w:hAnsi="Open Sans" w:cs="Open Sans"/>
                <w:color w:val="244061" w:themeColor="accent1" w:themeShade="80"/>
                <w:lang w:val="en-GB"/>
              </w:rPr>
              <w:t xml:space="preserve">Innovative methods are to be implemented in the project; = </w:t>
            </w:r>
            <w:r>
              <w:rPr>
                <w:rFonts w:ascii="Open Sans" w:hAnsi="Open Sans" w:cs="Open Sans"/>
                <w:b/>
                <w:color w:val="244061" w:themeColor="accent1" w:themeShade="80"/>
                <w:lang w:val="en-GB"/>
              </w:rPr>
              <w:t>2</w:t>
            </w:r>
            <w:r w:rsidRPr="006858B8">
              <w:rPr>
                <w:rFonts w:ascii="Open Sans" w:hAnsi="Open Sans" w:cs="Open Sans"/>
                <w:b/>
                <w:color w:val="244061" w:themeColor="accent1" w:themeShade="80"/>
                <w:lang w:val="en-GB"/>
              </w:rPr>
              <w:t xml:space="preserve"> p.</w:t>
            </w:r>
          </w:p>
          <w:p w14:paraId="1801BF76" w14:textId="25922443" w:rsidR="00590B17" w:rsidRPr="00E36843" w:rsidRDefault="00590B17" w:rsidP="00590B17">
            <w:pPr>
              <w:spacing w:before="120" w:after="120"/>
              <w:ind w:left="1"/>
              <w:jc w:val="both"/>
              <w:rPr>
                <w:rFonts w:ascii="Open Sans" w:hAnsi="Open Sans" w:cs="Open Sans"/>
                <w:color w:val="244061" w:themeColor="accent1" w:themeShade="80"/>
                <w:lang w:val="en-GB"/>
              </w:rPr>
            </w:pPr>
            <w:r w:rsidRPr="00B013EB">
              <w:rPr>
                <w:rFonts w:ascii="Open Sans" w:hAnsi="Open Sans" w:cs="Open Sans"/>
                <w:color w:val="244061" w:themeColor="accent1" w:themeShade="80"/>
                <w:lang w:val="en-GB"/>
              </w:rPr>
              <w:t>The project might become a best practice model</w:t>
            </w:r>
            <w:r>
              <w:rPr>
                <w:rFonts w:ascii="Open Sans" w:hAnsi="Open Sans" w:cs="Open Sans"/>
                <w:b/>
                <w:color w:val="244061" w:themeColor="accent1" w:themeShade="80"/>
                <w:lang w:val="en-GB"/>
              </w:rPr>
              <w:t xml:space="preserve"> = 2 p.</w:t>
            </w:r>
          </w:p>
        </w:tc>
        <w:tc>
          <w:tcPr>
            <w:tcW w:w="1646" w:type="dxa"/>
            <w:shd w:val="clear" w:color="auto" w:fill="DAEEF3"/>
          </w:tcPr>
          <w:p w14:paraId="161ACCC4" w14:textId="77777777" w:rsidR="00590B17" w:rsidRPr="003C22EA" w:rsidRDefault="00590B17" w:rsidP="00590B17">
            <w:pPr>
              <w:spacing w:after="0"/>
              <w:jc w:val="both"/>
              <w:rPr>
                <w:rFonts w:ascii="Open Sans" w:hAnsi="Open Sans" w:cs="Open Sans"/>
                <w:lang w:val="en-GB"/>
              </w:rPr>
            </w:pPr>
          </w:p>
        </w:tc>
        <w:tc>
          <w:tcPr>
            <w:tcW w:w="1701" w:type="dxa"/>
            <w:shd w:val="clear" w:color="auto" w:fill="DAEEF3"/>
          </w:tcPr>
          <w:p w14:paraId="7B03F9E6" w14:textId="77777777" w:rsidR="00590B17" w:rsidRPr="005446F5" w:rsidRDefault="00590B17" w:rsidP="00590B17">
            <w:pPr>
              <w:spacing w:before="60"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Durability of project, outputs and results C.2.3,</w:t>
            </w:r>
          </w:p>
          <w:p w14:paraId="6296DF31" w14:textId="77777777" w:rsidR="00590B17" w:rsidRPr="005446F5" w:rsidRDefault="00590B17" w:rsidP="00590B17">
            <w:pPr>
              <w:spacing w:before="60"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Work plan / work packages C.5.,</w:t>
            </w:r>
          </w:p>
          <w:p w14:paraId="221A8CBA" w14:textId="77777777" w:rsidR="00590B17" w:rsidRPr="005446F5" w:rsidRDefault="00590B17" w:rsidP="00590B17">
            <w:pPr>
              <w:spacing w:before="60"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Project context C.3.,</w:t>
            </w:r>
          </w:p>
          <w:p w14:paraId="6F958A78" w14:textId="77777777" w:rsidR="00590B17" w:rsidRPr="005446F5" w:rsidRDefault="00590B17" w:rsidP="00590B17">
            <w:pPr>
              <w:tabs>
                <w:tab w:val="num" w:pos="720"/>
              </w:tabs>
              <w:spacing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Cooperation criteria C.1.4.,</w:t>
            </w:r>
          </w:p>
          <w:p w14:paraId="5A035F81" w14:textId="77777777" w:rsidR="00B20E9A" w:rsidRDefault="00590B17" w:rsidP="00590B17">
            <w:pPr>
              <w:spacing w:after="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relevant studies/</w:t>
            </w:r>
          </w:p>
          <w:p w14:paraId="1D2E25D7" w14:textId="4E73BF0A" w:rsidR="00590B17" w:rsidRPr="005446F5" w:rsidRDefault="00590B17" w:rsidP="00590B17">
            <w:pPr>
              <w:spacing w:after="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surveys</w:t>
            </w:r>
          </w:p>
        </w:tc>
      </w:tr>
      <w:tr w:rsidR="00590B17" w:rsidRPr="00F8003C" w14:paraId="6E4D3C11" w14:textId="77777777" w:rsidTr="00E665DD">
        <w:trPr>
          <w:trHeight w:val="1070"/>
          <w:jc w:val="center"/>
        </w:trPr>
        <w:tc>
          <w:tcPr>
            <w:tcW w:w="849" w:type="dxa"/>
            <w:shd w:val="clear" w:color="auto" w:fill="DAEEF3"/>
          </w:tcPr>
          <w:p w14:paraId="6FDA794A" w14:textId="6E73A512" w:rsidR="00590B17" w:rsidRPr="005C2F04" w:rsidRDefault="00590B17" w:rsidP="00590B17">
            <w:pPr>
              <w:spacing w:after="0"/>
              <w:jc w:val="both"/>
              <w:rPr>
                <w:rFonts w:ascii="Open Sans" w:hAnsi="Open Sans" w:cs="Open Sans"/>
                <w:color w:val="244061" w:themeColor="accent1" w:themeShade="80"/>
                <w:lang w:val="en-GB"/>
              </w:rPr>
            </w:pPr>
            <w:r w:rsidRPr="0097660C">
              <w:rPr>
                <w:rFonts w:ascii="Open Sans" w:hAnsi="Open Sans" w:cs="Open Sans"/>
                <w:color w:val="244061" w:themeColor="accent1" w:themeShade="80"/>
                <w:lang w:val="en-GB"/>
              </w:rPr>
              <w:lastRenderedPageBreak/>
              <w:t>B.5</w:t>
            </w:r>
          </w:p>
        </w:tc>
        <w:tc>
          <w:tcPr>
            <w:tcW w:w="2660" w:type="dxa"/>
            <w:shd w:val="clear" w:color="auto" w:fill="DAEEF3"/>
          </w:tcPr>
          <w:p w14:paraId="2B6C099D" w14:textId="621AD803" w:rsidR="00590B17" w:rsidRPr="004F374C" w:rsidRDefault="00590B17" w:rsidP="00590B17">
            <w:pPr>
              <w:spacing w:after="0"/>
              <w:rPr>
                <w:rFonts w:ascii="Open Sans" w:hAnsi="Open Sans" w:cs="Open Sans"/>
                <w:color w:val="244061" w:themeColor="accent1" w:themeShade="80"/>
                <w:lang w:val="en-GB"/>
              </w:rPr>
            </w:pPr>
            <w:r w:rsidRPr="000A7BD6">
              <w:rPr>
                <w:rFonts w:ascii="Open Sans" w:hAnsi="Open Sans" w:cs="Open Sans"/>
                <w:b/>
                <w:color w:val="244061" w:themeColor="accent1" w:themeShade="80"/>
                <w:lang w:val="en-GB"/>
              </w:rPr>
              <w:t>Budget (20 points)</w:t>
            </w:r>
          </w:p>
        </w:tc>
        <w:tc>
          <w:tcPr>
            <w:tcW w:w="2340" w:type="dxa"/>
            <w:shd w:val="clear" w:color="auto" w:fill="DAEEF3"/>
          </w:tcPr>
          <w:p w14:paraId="6AB99E14" w14:textId="1D2A7A5C" w:rsidR="00590B17" w:rsidRPr="005C2F04" w:rsidRDefault="00590B17" w:rsidP="00590B17">
            <w:pPr>
              <w:spacing w:after="0"/>
              <w:jc w:val="both"/>
              <w:rPr>
                <w:rFonts w:ascii="Open Sans" w:hAnsi="Open Sans" w:cs="Open Sans"/>
                <w:color w:val="244061" w:themeColor="accent1" w:themeShade="80"/>
                <w:lang w:val="en-GB"/>
              </w:rPr>
            </w:pPr>
          </w:p>
        </w:tc>
        <w:tc>
          <w:tcPr>
            <w:tcW w:w="3979" w:type="dxa"/>
            <w:shd w:val="clear" w:color="auto" w:fill="DAEEF3"/>
          </w:tcPr>
          <w:p w14:paraId="25E7FBC8" w14:textId="21381FD8" w:rsidR="00590B17" w:rsidRDefault="00590B17" w:rsidP="00590B17">
            <w:pPr>
              <w:spacing w:after="120"/>
              <w:rPr>
                <w:rFonts w:ascii="Open Sans" w:hAnsi="Open Sans" w:cs="Open Sans"/>
                <w:color w:val="244061" w:themeColor="accent1" w:themeShade="80"/>
                <w:lang w:val="en-GB"/>
              </w:rPr>
            </w:pPr>
            <w:r w:rsidRPr="004F374C">
              <w:rPr>
                <w:rFonts w:ascii="Open Sans" w:hAnsi="Open Sans" w:cs="Open Sans"/>
                <w:color w:val="244061" w:themeColor="accent1" w:themeShade="80"/>
                <w:lang w:val="en-GB"/>
              </w:rPr>
              <w:t xml:space="preserve">The </w:t>
            </w:r>
            <w:r>
              <w:rPr>
                <w:rFonts w:ascii="Open Sans" w:hAnsi="Open Sans" w:cs="Open Sans"/>
                <w:color w:val="244061" w:themeColor="accent1" w:themeShade="80"/>
                <w:lang w:val="en-GB"/>
              </w:rPr>
              <w:t>budget is clear and realistic; t</w:t>
            </w:r>
            <w:r w:rsidRPr="004F374C">
              <w:rPr>
                <w:rFonts w:ascii="Open Sans" w:hAnsi="Open Sans" w:cs="Open Sans"/>
                <w:color w:val="244061" w:themeColor="accent1" w:themeShade="80"/>
                <w:lang w:val="en-GB"/>
              </w:rPr>
              <w:t>he project budget only contains eligible costs</w:t>
            </w:r>
            <w:r>
              <w:rPr>
                <w:rFonts w:ascii="Open Sans" w:hAnsi="Open Sans" w:cs="Open Sans"/>
                <w:color w:val="244061" w:themeColor="accent1" w:themeShade="80"/>
                <w:lang w:val="en-GB"/>
              </w:rPr>
              <w:t xml:space="preserve"> = </w:t>
            </w:r>
            <w:r w:rsidRPr="000A7BD6">
              <w:rPr>
                <w:rFonts w:ascii="Open Sans" w:hAnsi="Open Sans" w:cs="Open Sans"/>
                <w:b/>
                <w:color w:val="244061" w:themeColor="accent1" w:themeShade="80"/>
                <w:lang w:val="en-GB"/>
              </w:rPr>
              <w:t>5 p.</w:t>
            </w:r>
          </w:p>
          <w:p w14:paraId="75574AD7" w14:textId="2C5DB010" w:rsidR="00590B17" w:rsidRPr="004F374C" w:rsidRDefault="00590B17" w:rsidP="00590B17">
            <w:pPr>
              <w:spacing w:before="120" w:after="120"/>
              <w:ind w:left="1"/>
              <w:rPr>
                <w:rFonts w:ascii="Open Sans" w:hAnsi="Open Sans" w:cs="Open Sans"/>
                <w:color w:val="244061" w:themeColor="accent1" w:themeShade="80"/>
                <w:lang w:val="en-GB"/>
              </w:rPr>
            </w:pPr>
            <w:r w:rsidRPr="004F374C">
              <w:rPr>
                <w:rFonts w:ascii="Open Sans" w:hAnsi="Open Sans" w:cs="Open Sans"/>
                <w:color w:val="244061" w:themeColor="accent1" w:themeShade="80"/>
                <w:lang w:val="en-GB"/>
              </w:rPr>
              <w:t xml:space="preserve">Sufficient and reasonable resources are planned to ensure project implementation; the project will be implemented in line with the </w:t>
            </w:r>
            <w:r>
              <w:rPr>
                <w:rFonts w:ascii="Open Sans" w:hAnsi="Open Sans" w:cs="Open Sans"/>
                <w:color w:val="244061" w:themeColor="accent1" w:themeShade="80"/>
                <w:lang w:val="en-GB"/>
              </w:rPr>
              <w:t>principle of cost-effectiveness</w:t>
            </w:r>
            <w:r w:rsidRPr="004F374C">
              <w:rPr>
                <w:rFonts w:ascii="Open Sans" w:hAnsi="Open Sans" w:cs="Open Sans"/>
                <w:color w:val="244061" w:themeColor="accent1" w:themeShade="80"/>
                <w:lang w:val="en-GB"/>
              </w:rPr>
              <w:t xml:space="preserve"> = </w:t>
            </w:r>
            <w:r w:rsidRPr="000A7BD6">
              <w:rPr>
                <w:rFonts w:ascii="Open Sans" w:hAnsi="Open Sans" w:cs="Open Sans"/>
                <w:b/>
                <w:color w:val="244061" w:themeColor="accent1" w:themeShade="80"/>
                <w:lang w:val="en-GB"/>
              </w:rPr>
              <w:t>5 p.</w:t>
            </w:r>
          </w:p>
          <w:p w14:paraId="30DF0375" w14:textId="605AEFD2" w:rsidR="00590B17" w:rsidRPr="004F374C" w:rsidRDefault="00590B17" w:rsidP="00590B17">
            <w:pPr>
              <w:spacing w:before="120" w:after="120"/>
              <w:rPr>
                <w:rFonts w:ascii="Open Sans" w:hAnsi="Open Sans" w:cs="Open Sans"/>
                <w:color w:val="244061" w:themeColor="accent1" w:themeShade="80"/>
                <w:lang w:val="en-GB"/>
              </w:rPr>
            </w:pPr>
            <w:r w:rsidRPr="004F374C">
              <w:rPr>
                <w:rFonts w:ascii="Open Sans" w:hAnsi="Open Sans" w:cs="Open Sans"/>
                <w:color w:val="244061" w:themeColor="accent1" w:themeShade="80"/>
                <w:lang w:val="en-GB"/>
              </w:rPr>
              <w:t xml:space="preserve">Total partner budgets reflect real partners’ involvement (are balanced </w:t>
            </w:r>
            <w:r>
              <w:rPr>
                <w:rFonts w:ascii="Open Sans" w:hAnsi="Open Sans" w:cs="Open Sans"/>
                <w:color w:val="244061" w:themeColor="accent1" w:themeShade="80"/>
                <w:lang w:val="en-GB"/>
              </w:rPr>
              <w:t>and realistic)</w:t>
            </w:r>
            <w:r w:rsidRPr="004F374C">
              <w:rPr>
                <w:rFonts w:ascii="Open Sans" w:hAnsi="Open Sans" w:cs="Open Sans"/>
                <w:color w:val="244061" w:themeColor="accent1" w:themeShade="80"/>
                <w:lang w:val="en-GB"/>
              </w:rPr>
              <w:t xml:space="preserve"> = </w:t>
            </w:r>
            <w:r w:rsidRPr="000A7BD6">
              <w:rPr>
                <w:rFonts w:ascii="Open Sans" w:hAnsi="Open Sans" w:cs="Open Sans"/>
                <w:b/>
                <w:color w:val="244061" w:themeColor="accent1" w:themeShade="80"/>
                <w:lang w:val="en-GB"/>
              </w:rPr>
              <w:t>5 p.</w:t>
            </w:r>
          </w:p>
          <w:p w14:paraId="769461F6" w14:textId="52AFFB10" w:rsidR="00590B17" w:rsidRPr="004F374C" w:rsidRDefault="00590B17" w:rsidP="00590B17">
            <w:pPr>
              <w:spacing w:before="120" w:after="120"/>
              <w:ind w:left="1"/>
              <w:rPr>
                <w:rFonts w:ascii="Open Sans" w:hAnsi="Open Sans" w:cs="Open Sans"/>
                <w:color w:val="244061" w:themeColor="accent1" w:themeShade="80"/>
                <w:lang w:val="en-GB"/>
              </w:rPr>
            </w:pPr>
            <w:r w:rsidRPr="004F374C">
              <w:rPr>
                <w:rFonts w:ascii="Open Sans" w:hAnsi="Open Sans" w:cs="Open Sans"/>
                <w:color w:val="244061" w:themeColor="accent1" w:themeShade="80"/>
                <w:lang w:val="en-GB"/>
              </w:rPr>
              <w:t>Project budget appears proportionate to the proposed work plan and the main</w:t>
            </w:r>
            <w:r>
              <w:rPr>
                <w:rFonts w:ascii="Open Sans" w:hAnsi="Open Sans" w:cs="Open Sans"/>
                <w:color w:val="244061" w:themeColor="accent1" w:themeShade="80"/>
                <w:lang w:val="en-GB"/>
              </w:rPr>
              <w:t xml:space="preserve"> outputs and results aimed for </w:t>
            </w:r>
            <w:r w:rsidRPr="004F374C">
              <w:rPr>
                <w:rFonts w:ascii="Open Sans" w:hAnsi="Open Sans" w:cs="Open Sans"/>
                <w:color w:val="244061" w:themeColor="accent1" w:themeShade="80"/>
                <w:lang w:val="en-GB"/>
              </w:rPr>
              <w:t xml:space="preserve">= </w:t>
            </w:r>
            <w:r w:rsidRPr="000A7BD6">
              <w:rPr>
                <w:rFonts w:ascii="Open Sans" w:hAnsi="Open Sans" w:cs="Open Sans"/>
                <w:b/>
                <w:color w:val="244061" w:themeColor="accent1" w:themeShade="80"/>
                <w:lang w:val="en-GB"/>
              </w:rPr>
              <w:t>5 p.</w:t>
            </w:r>
          </w:p>
          <w:p w14:paraId="6DF2617F" w14:textId="521FEF08" w:rsidR="00590B17" w:rsidRPr="005C2F04" w:rsidRDefault="00590B17" w:rsidP="00590B17">
            <w:pPr>
              <w:spacing w:before="120" w:after="120"/>
              <w:jc w:val="both"/>
              <w:rPr>
                <w:rFonts w:ascii="Open Sans" w:hAnsi="Open Sans" w:cs="Open Sans"/>
                <w:color w:val="244061" w:themeColor="accent1" w:themeShade="80"/>
                <w:lang w:val="en-GB"/>
              </w:rPr>
            </w:pPr>
            <w:r w:rsidRPr="000A7BD6">
              <w:rPr>
                <w:rFonts w:ascii="Open Sans" w:hAnsi="Open Sans" w:cs="Open Sans"/>
                <w:color w:val="244061" w:themeColor="accent1" w:themeShade="80"/>
                <w:lang w:val="en-GB"/>
              </w:rPr>
              <w:t>Project budget appears</w:t>
            </w:r>
            <w:r w:rsidR="007D495B">
              <w:rPr>
                <w:rFonts w:ascii="Open Sans" w:hAnsi="Open Sans" w:cs="Open Sans"/>
                <w:color w:val="244061" w:themeColor="accent1" w:themeShade="80"/>
                <w:lang w:val="en-GB"/>
              </w:rPr>
              <w:t xml:space="preserve"> to be </w:t>
            </w:r>
            <w:r w:rsidRPr="000A7BD6">
              <w:rPr>
                <w:rFonts w:ascii="Open Sans" w:hAnsi="Open Sans" w:cs="Open Sans"/>
                <w:color w:val="244061" w:themeColor="accent1" w:themeShade="80"/>
                <w:lang w:val="en-GB"/>
              </w:rPr>
              <w:t xml:space="preserve"> proportionate to the proposed work plan</w:t>
            </w:r>
            <w:r w:rsidR="007D495B">
              <w:rPr>
                <w:rStyle w:val="FootnoteReference"/>
                <w:rFonts w:ascii="Open Sans" w:hAnsi="Open Sans"/>
                <w:color w:val="244061" w:themeColor="accent1" w:themeShade="80"/>
                <w:lang w:val="en-GB"/>
              </w:rPr>
              <w:footnoteReference w:id="2"/>
            </w:r>
            <w:r w:rsidRPr="000A7BD6">
              <w:rPr>
                <w:rFonts w:ascii="Open Sans" w:hAnsi="Open Sans" w:cs="Open Sans"/>
                <w:color w:val="244061" w:themeColor="accent1" w:themeShade="80"/>
                <w:lang w:val="en-GB"/>
              </w:rPr>
              <w:t xml:space="preserve">  and the main outputs and results aimed for = </w:t>
            </w:r>
            <w:r w:rsidRPr="000A7BD6">
              <w:rPr>
                <w:rFonts w:ascii="Open Sans" w:hAnsi="Open Sans" w:cs="Open Sans"/>
                <w:b/>
                <w:color w:val="244061" w:themeColor="accent1" w:themeShade="80"/>
                <w:lang w:val="en-GB"/>
              </w:rPr>
              <w:t>5 p.</w:t>
            </w:r>
          </w:p>
        </w:tc>
        <w:tc>
          <w:tcPr>
            <w:tcW w:w="1646" w:type="dxa"/>
            <w:shd w:val="clear" w:color="auto" w:fill="DAEEF3"/>
          </w:tcPr>
          <w:p w14:paraId="06932520" w14:textId="77777777" w:rsidR="00590B17" w:rsidRPr="003C22EA" w:rsidRDefault="00590B17" w:rsidP="00590B17">
            <w:pPr>
              <w:spacing w:after="0"/>
              <w:jc w:val="both"/>
              <w:rPr>
                <w:rFonts w:ascii="Open Sans" w:hAnsi="Open Sans" w:cs="Open Sans"/>
                <w:lang w:val="en-GB"/>
              </w:rPr>
            </w:pPr>
          </w:p>
        </w:tc>
        <w:tc>
          <w:tcPr>
            <w:tcW w:w="1701" w:type="dxa"/>
            <w:shd w:val="clear" w:color="auto" w:fill="DAEEF3"/>
          </w:tcPr>
          <w:p w14:paraId="4EDEB656" w14:textId="77777777" w:rsidR="00590B17" w:rsidRPr="005446F5" w:rsidRDefault="00590B17" w:rsidP="00590B17">
            <w:pPr>
              <w:spacing w:before="60"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 xml:space="preserve">Work plan / work packages C.5, </w:t>
            </w:r>
          </w:p>
          <w:p w14:paraId="5105F096" w14:textId="77777777" w:rsidR="00590B17" w:rsidRPr="005446F5" w:rsidRDefault="00590B17" w:rsidP="00590B17">
            <w:pPr>
              <w:spacing w:before="60"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Supporting justifying documents for procurements higher than 2,500 euro net,</w:t>
            </w:r>
          </w:p>
          <w:p w14:paraId="6BEB812F" w14:textId="65C5CE65" w:rsidR="00590B17" w:rsidRPr="005446F5" w:rsidRDefault="00590B17" w:rsidP="00590B17">
            <w:pPr>
              <w:tabs>
                <w:tab w:val="num" w:pos="720"/>
              </w:tabs>
              <w:spacing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 xml:space="preserve">FA </w:t>
            </w:r>
            <w:r w:rsidR="00E70A29">
              <w:rPr>
                <w:rFonts w:ascii="Open Sans" w:hAnsi="Open Sans" w:cs="Open Sans"/>
                <w:b/>
                <w:color w:val="244061" w:themeColor="accent1" w:themeShade="80"/>
                <w:lang w:val="en-GB"/>
              </w:rPr>
              <w:t xml:space="preserve">Project </w:t>
            </w:r>
            <w:r w:rsidRPr="005446F5">
              <w:rPr>
                <w:rFonts w:ascii="Open Sans" w:hAnsi="Open Sans" w:cs="Open Sans"/>
                <w:b/>
                <w:color w:val="244061" w:themeColor="accent1" w:themeShade="80"/>
                <w:lang w:val="en-GB"/>
              </w:rPr>
              <w:t xml:space="preserve">Budget </w:t>
            </w:r>
          </w:p>
          <w:p w14:paraId="0592F676" w14:textId="378E90E2" w:rsidR="00964955" w:rsidRDefault="00590B17" w:rsidP="00590B17">
            <w:pPr>
              <w:spacing w:before="60"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 Feasibility</w:t>
            </w:r>
            <w:r w:rsidR="00E70A29">
              <w:rPr>
                <w:rFonts w:ascii="Open Sans" w:hAnsi="Open Sans" w:cs="Open Sans"/>
                <w:b/>
                <w:color w:val="244061" w:themeColor="accent1" w:themeShade="80"/>
                <w:lang w:val="en-GB"/>
              </w:rPr>
              <w:t xml:space="preserve"> </w:t>
            </w:r>
            <w:r w:rsidR="00E70A29" w:rsidRPr="00E70A29">
              <w:rPr>
                <w:rFonts w:ascii="Open Sans" w:hAnsi="Open Sans" w:cs="Open Sans"/>
                <w:b/>
                <w:color w:val="244061" w:themeColor="accent1" w:themeShade="80"/>
                <w:lang w:val="en-GB"/>
              </w:rPr>
              <w:t>Study</w:t>
            </w:r>
            <w:r w:rsidRPr="005446F5">
              <w:rPr>
                <w:rFonts w:ascii="Open Sans" w:hAnsi="Open Sans" w:cs="Open Sans"/>
                <w:b/>
                <w:color w:val="244061" w:themeColor="accent1" w:themeShade="80"/>
                <w:lang w:val="en-GB"/>
              </w:rPr>
              <w:t>, relevant studies/</w:t>
            </w:r>
          </w:p>
          <w:p w14:paraId="5603E3F6" w14:textId="7205C489" w:rsidR="00590B17" w:rsidRPr="005446F5" w:rsidRDefault="00590B17" w:rsidP="00590B17">
            <w:pPr>
              <w:spacing w:before="60" w:after="60"/>
              <w:rPr>
                <w:rFonts w:ascii="Open Sans" w:hAnsi="Open Sans" w:cs="Open Sans"/>
                <w:b/>
                <w:color w:val="244061" w:themeColor="accent1" w:themeShade="80"/>
                <w:lang w:val="en-GB"/>
              </w:rPr>
            </w:pPr>
            <w:r w:rsidRPr="005446F5">
              <w:rPr>
                <w:rFonts w:ascii="Open Sans" w:hAnsi="Open Sans" w:cs="Open Sans"/>
                <w:b/>
                <w:color w:val="244061" w:themeColor="accent1" w:themeShade="80"/>
                <w:lang w:val="en-GB"/>
              </w:rPr>
              <w:t>surveys</w:t>
            </w:r>
          </w:p>
        </w:tc>
      </w:tr>
      <w:tr w:rsidR="00590B17" w:rsidRPr="00F8003C" w14:paraId="3EA4DB93" w14:textId="77777777" w:rsidTr="00E665DD">
        <w:trPr>
          <w:jc w:val="center"/>
        </w:trPr>
        <w:tc>
          <w:tcPr>
            <w:tcW w:w="849" w:type="dxa"/>
            <w:tcBorders>
              <w:left w:val="nil"/>
              <w:right w:val="nil"/>
            </w:tcBorders>
            <w:shd w:val="clear" w:color="auto" w:fill="FFFFFF"/>
          </w:tcPr>
          <w:p w14:paraId="383C842C" w14:textId="77777777" w:rsidR="00590B17" w:rsidRPr="003C22EA" w:rsidRDefault="00590B17" w:rsidP="00590B17">
            <w:pPr>
              <w:spacing w:after="0"/>
              <w:jc w:val="both"/>
              <w:rPr>
                <w:rFonts w:ascii="Open Sans" w:hAnsi="Open Sans" w:cs="Open Sans"/>
                <w:lang w:val="en-GB"/>
              </w:rPr>
            </w:pPr>
          </w:p>
        </w:tc>
        <w:tc>
          <w:tcPr>
            <w:tcW w:w="2660" w:type="dxa"/>
            <w:tcBorders>
              <w:left w:val="nil"/>
              <w:right w:val="nil"/>
            </w:tcBorders>
            <w:shd w:val="clear" w:color="auto" w:fill="FFFFFF"/>
          </w:tcPr>
          <w:p w14:paraId="04A770EB" w14:textId="77777777" w:rsidR="00590B17" w:rsidRPr="003C22EA" w:rsidRDefault="00590B17" w:rsidP="00590B17">
            <w:pPr>
              <w:spacing w:after="0"/>
              <w:jc w:val="both"/>
              <w:rPr>
                <w:rFonts w:ascii="Open Sans" w:hAnsi="Open Sans" w:cs="Open Sans"/>
                <w:b/>
                <w:lang w:val="en-GB"/>
              </w:rPr>
            </w:pPr>
          </w:p>
        </w:tc>
        <w:tc>
          <w:tcPr>
            <w:tcW w:w="2340" w:type="dxa"/>
            <w:tcBorders>
              <w:left w:val="nil"/>
              <w:right w:val="nil"/>
            </w:tcBorders>
            <w:shd w:val="clear" w:color="auto" w:fill="FFFFFF"/>
          </w:tcPr>
          <w:p w14:paraId="26A38E30" w14:textId="77777777" w:rsidR="00590B17" w:rsidRPr="003C22EA" w:rsidRDefault="00590B17" w:rsidP="00590B17">
            <w:pPr>
              <w:spacing w:after="0"/>
              <w:jc w:val="both"/>
              <w:rPr>
                <w:rFonts w:ascii="Open Sans" w:hAnsi="Open Sans" w:cs="Open Sans"/>
                <w:i/>
                <w:lang w:val="en-GB"/>
              </w:rPr>
            </w:pPr>
          </w:p>
        </w:tc>
        <w:tc>
          <w:tcPr>
            <w:tcW w:w="3979" w:type="dxa"/>
            <w:tcBorders>
              <w:left w:val="nil"/>
              <w:right w:val="nil"/>
            </w:tcBorders>
            <w:shd w:val="clear" w:color="auto" w:fill="FFFFFF"/>
          </w:tcPr>
          <w:p w14:paraId="6B927E5C" w14:textId="77777777" w:rsidR="00590B17" w:rsidRPr="003C22EA" w:rsidRDefault="00590B17" w:rsidP="00590B17">
            <w:pPr>
              <w:spacing w:after="0"/>
              <w:jc w:val="both"/>
              <w:rPr>
                <w:rFonts w:ascii="Open Sans" w:hAnsi="Open Sans" w:cs="Open Sans"/>
                <w:lang w:val="en-GB"/>
              </w:rPr>
            </w:pPr>
          </w:p>
        </w:tc>
        <w:tc>
          <w:tcPr>
            <w:tcW w:w="1646" w:type="dxa"/>
            <w:tcBorders>
              <w:left w:val="nil"/>
              <w:right w:val="nil"/>
            </w:tcBorders>
            <w:shd w:val="clear" w:color="auto" w:fill="FFFFFF"/>
          </w:tcPr>
          <w:p w14:paraId="6E066EBA" w14:textId="77777777" w:rsidR="00590B17" w:rsidRPr="003C22EA" w:rsidRDefault="00590B17" w:rsidP="00590B17">
            <w:pPr>
              <w:spacing w:after="0"/>
              <w:jc w:val="both"/>
              <w:rPr>
                <w:rFonts w:ascii="Open Sans" w:hAnsi="Open Sans" w:cs="Open Sans"/>
                <w:lang w:val="en-GB"/>
              </w:rPr>
            </w:pPr>
          </w:p>
        </w:tc>
        <w:tc>
          <w:tcPr>
            <w:tcW w:w="1701" w:type="dxa"/>
            <w:tcBorders>
              <w:left w:val="nil"/>
              <w:right w:val="nil"/>
            </w:tcBorders>
            <w:shd w:val="clear" w:color="auto" w:fill="FFFFFF"/>
          </w:tcPr>
          <w:p w14:paraId="07D2D793" w14:textId="77777777" w:rsidR="00590B17" w:rsidRPr="003C22EA" w:rsidRDefault="00590B17" w:rsidP="00590B17">
            <w:pPr>
              <w:spacing w:after="0"/>
              <w:jc w:val="center"/>
              <w:rPr>
                <w:rFonts w:ascii="Open Sans" w:hAnsi="Open Sans" w:cs="Open Sans"/>
                <w:lang w:val="en-GB"/>
              </w:rPr>
            </w:pPr>
          </w:p>
        </w:tc>
      </w:tr>
      <w:tr w:rsidR="00590B17" w:rsidRPr="00F008E9" w14:paraId="6A08840E" w14:textId="77777777" w:rsidTr="00E665DD">
        <w:trPr>
          <w:jc w:val="center"/>
        </w:trPr>
        <w:tc>
          <w:tcPr>
            <w:tcW w:w="5849" w:type="dxa"/>
            <w:gridSpan w:val="3"/>
            <w:shd w:val="clear" w:color="auto" w:fill="DAEEF3"/>
            <w:vAlign w:val="center"/>
          </w:tcPr>
          <w:p w14:paraId="55886095" w14:textId="6B8AE266" w:rsidR="00590B17" w:rsidRPr="00A0619D" w:rsidRDefault="00590B17" w:rsidP="00590B17">
            <w:pPr>
              <w:spacing w:after="0"/>
              <w:rPr>
                <w:rFonts w:ascii="Open Sans" w:hAnsi="Open Sans" w:cs="Open Sans"/>
                <w:b/>
                <w:color w:val="244061" w:themeColor="accent1" w:themeShade="80"/>
                <w:lang w:val="en-GB"/>
              </w:rPr>
            </w:pPr>
            <w:r w:rsidRPr="00A0619D">
              <w:rPr>
                <w:rFonts w:ascii="Open Sans" w:hAnsi="Open Sans" w:cs="Open Sans"/>
                <w:b/>
                <w:color w:val="244061" w:themeColor="accent1" w:themeShade="80"/>
                <w:lang w:val="en-GB"/>
              </w:rPr>
              <w:lastRenderedPageBreak/>
              <w:t>The project proposal is recommended for support :</w:t>
            </w:r>
          </w:p>
          <w:p w14:paraId="6BEE0739" w14:textId="77777777" w:rsidR="00590B17" w:rsidRPr="00A0619D" w:rsidRDefault="00590B17" w:rsidP="00590B17">
            <w:pPr>
              <w:spacing w:after="0"/>
              <w:rPr>
                <w:rFonts w:ascii="Open Sans" w:hAnsi="Open Sans" w:cs="Open Sans"/>
                <w:b/>
                <w:color w:val="244061" w:themeColor="accent1" w:themeShade="80"/>
                <w:lang w:val="en-GB"/>
              </w:rPr>
            </w:pPr>
            <w:r w:rsidRPr="00A0619D">
              <w:rPr>
                <w:rFonts w:ascii="Open Sans" w:hAnsi="Open Sans" w:cs="Open Sans"/>
                <w:b/>
                <w:color w:val="244061" w:themeColor="accent1" w:themeShade="80"/>
                <w:lang w:val="en-GB"/>
              </w:rPr>
              <w:t xml:space="preserve">                  </w:t>
            </w:r>
          </w:p>
          <w:p w14:paraId="25980068" w14:textId="77777777" w:rsidR="00590B17" w:rsidRPr="00A0619D" w:rsidRDefault="00590B17" w:rsidP="00590B17">
            <w:pPr>
              <w:spacing w:after="0"/>
              <w:rPr>
                <w:rFonts w:ascii="Open Sans" w:hAnsi="Open Sans" w:cs="Open Sans"/>
                <w:color w:val="244061" w:themeColor="accent1" w:themeShade="80"/>
                <w:lang w:val="en-GB"/>
              </w:rPr>
            </w:pPr>
            <w:r w:rsidRPr="00A0619D">
              <w:rPr>
                <w:rFonts w:ascii="Open Sans" w:hAnsi="Open Sans" w:cs="Open Sans"/>
                <w:b/>
                <w:color w:val="244061" w:themeColor="accent1" w:themeShade="80"/>
                <w:lang w:val="en-GB"/>
              </w:rPr>
              <w:t xml:space="preserve">                     </w:t>
            </w:r>
            <w:r w:rsidRPr="00A0619D">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A0619D">
              <w:rPr>
                <w:rFonts w:ascii="Open Sans" w:hAnsi="Open Sans" w:cs="Open Sans"/>
                <w:color w:val="244061" w:themeColor="accent1" w:themeShade="80"/>
                <w:lang w:val="en-GB"/>
              </w:rPr>
              <w:instrText xml:space="preserve"> FORMCHECKBOX </w:instrText>
            </w:r>
            <w:r w:rsidRPr="00A0619D">
              <w:rPr>
                <w:rFonts w:ascii="Open Sans" w:hAnsi="Open Sans" w:cs="Open Sans"/>
                <w:color w:val="244061" w:themeColor="accent1" w:themeShade="80"/>
                <w:lang w:val="en-GB"/>
              </w:rPr>
            </w:r>
            <w:r w:rsidRPr="00A0619D">
              <w:rPr>
                <w:rFonts w:ascii="Open Sans" w:hAnsi="Open Sans" w:cs="Open Sans"/>
                <w:color w:val="244061" w:themeColor="accent1" w:themeShade="80"/>
                <w:lang w:val="en-GB"/>
              </w:rPr>
              <w:fldChar w:fldCharType="end"/>
            </w:r>
            <w:r w:rsidRPr="00A0619D">
              <w:rPr>
                <w:rFonts w:ascii="Open Sans" w:hAnsi="Open Sans" w:cs="Open Sans"/>
                <w:color w:val="244061" w:themeColor="accent1" w:themeShade="80"/>
                <w:lang w:val="en-GB"/>
              </w:rPr>
              <w:t xml:space="preserve"> YES</w:t>
            </w:r>
          </w:p>
          <w:p w14:paraId="5354626F" w14:textId="77777777" w:rsidR="00590B17" w:rsidRPr="00A0619D" w:rsidRDefault="00590B17" w:rsidP="00590B17">
            <w:pPr>
              <w:spacing w:after="0"/>
              <w:rPr>
                <w:rFonts w:ascii="Open Sans" w:hAnsi="Open Sans" w:cs="Open Sans"/>
                <w:b/>
                <w:color w:val="244061" w:themeColor="accent1" w:themeShade="80"/>
                <w:lang w:val="en-GB"/>
              </w:rPr>
            </w:pPr>
            <w:r w:rsidRPr="00A0619D">
              <w:rPr>
                <w:rFonts w:ascii="Open Sans" w:hAnsi="Open Sans" w:cs="Open Sans"/>
                <w:b/>
                <w:color w:val="244061" w:themeColor="accent1" w:themeShade="80"/>
                <w:lang w:val="en-GB"/>
              </w:rPr>
              <w:t xml:space="preserve">                      </w:t>
            </w:r>
          </w:p>
          <w:p w14:paraId="67510F31" w14:textId="77777777" w:rsidR="00590B17" w:rsidRPr="00A0619D" w:rsidRDefault="00590B17" w:rsidP="00590B17">
            <w:pPr>
              <w:spacing w:after="0"/>
              <w:rPr>
                <w:rFonts w:ascii="Open Sans" w:hAnsi="Open Sans" w:cs="Open Sans"/>
                <w:color w:val="244061" w:themeColor="accent1" w:themeShade="80"/>
                <w:lang w:val="en-GB"/>
              </w:rPr>
            </w:pPr>
            <w:r w:rsidRPr="00A0619D">
              <w:rPr>
                <w:rFonts w:ascii="Open Sans" w:hAnsi="Open Sans" w:cs="Open Sans"/>
                <w:b/>
                <w:color w:val="244061" w:themeColor="accent1" w:themeShade="80"/>
                <w:lang w:val="en-GB"/>
              </w:rPr>
              <w:t xml:space="preserve">                     </w:t>
            </w:r>
            <w:r w:rsidRPr="00A0619D">
              <w:rPr>
                <w:rFonts w:ascii="Open Sans" w:hAnsi="Open Sans" w:cs="Open Sans"/>
                <w:color w:val="244061" w:themeColor="accent1" w:themeShade="80"/>
                <w:lang w:val="en-GB"/>
              </w:rPr>
              <w:fldChar w:fldCharType="begin">
                <w:ffData>
                  <w:name w:val="Check1"/>
                  <w:enabled/>
                  <w:calcOnExit w:val="0"/>
                  <w:checkBox>
                    <w:sizeAuto/>
                    <w:default w:val="0"/>
                  </w:checkBox>
                </w:ffData>
              </w:fldChar>
            </w:r>
            <w:r w:rsidRPr="00A0619D">
              <w:rPr>
                <w:rFonts w:ascii="Open Sans" w:hAnsi="Open Sans" w:cs="Open Sans"/>
                <w:color w:val="244061" w:themeColor="accent1" w:themeShade="80"/>
                <w:lang w:val="en-GB"/>
              </w:rPr>
              <w:instrText xml:space="preserve"> FORMCHECKBOX </w:instrText>
            </w:r>
            <w:r w:rsidRPr="00A0619D">
              <w:rPr>
                <w:rFonts w:ascii="Open Sans" w:hAnsi="Open Sans" w:cs="Open Sans"/>
                <w:color w:val="244061" w:themeColor="accent1" w:themeShade="80"/>
                <w:lang w:val="en-GB"/>
              </w:rPr>
            </w:r>
            <w:r w:rsidRPr="00A0619D">
              <w:rPr>
                <w:rFonts w:ascii="Open Sans" w:hAnsi="Open Sans" w:cs="Open Sans"/>
                <w:color w:val="244061" w:themeColor="accent1" w:themeShade="80"/>
                <w:lang w:val="en-GB"/>
              </w:rPr>
              <w:fldChar w:fldCharType="end"/>
            </w:r>
            <w:r w:rsidRPr="00A0619D">
              <w:rPr>
                <w:rFonts w:ascii="Open Sans" w:hAnsi="Open Sans" w:cs="Open Sans"/>
                <w:color w:val="244061" w:themeColor="accent1" w:themeShade="80"/>
                <w:lang w:val="en-GB"/>
              </w:rPr>
              <w:t xml:space="preserve"> NO</w:t>
            </w:r>
          </w:p>
          <w:p w14:paraId="2BC0C6F5" w14:textId="77777777" w:rsidR="00590B17" w:rsidRPr="00A0619D" w:rsidRDefault="00590B17" w:rsidP="00590B17">
            <w:pPr>
              <w:spacing w:after="0"/>
              <w:rPr>
                <w:rFonts w:ascii="Open Sans" w:hAnsi="Open Sans" w:cs="Open Sans"/>
                <w:b/>
                <w:color w:val="244061" w:themeColor="accent1" w:themeShade="80"/>
                <w:lang w:val="en-GB"/>
              </w:rPr>
            </w:pPr>
            <w:r w:rsidRPr="00A0619D">
              <w:rPr>
                <w:rFonts w:ascii="Open Sans" w:hAnsi="Open Sans" w:cs="Open Sans"/>
                <w:color w:val="244061" w:themeColor="accent1" w:themeShade="80"/>
                <w:lang w:val="en-GB"/>
              </w:rPr>
              <w:t xml:space="preserve">              </w:t>
            </w:r>
          </w:p>
        </w:tc>
        <w:tc>
          <w:tcPr>
            <w:tcW w:w="3979" w:type="dxa"/>
            <w:shd w:val="clear" w:color="auto" w:fill="DAEEF3"/>
          </w:tcPr>
          <w:p w14:paraId="1D9D7E05" w14:textId="77777777" w:rsidR="00590B17" w:rsidRPr="00A0619D" w:rsidRDefault="00590B17" w:rsidP="00590B17">
            <w:pPr>
              <w:spacing w:after="0"/>
              <w:rPr>
                <w:rFonts w:ascii="Open Sans" w:hAnsi="Open Sans" w:cs="Open Sans"/>
                <w:b/>
                <w:color w:val="244061" w:themeColor="accent1" w:themeShade="80"/>
                <w:lang w:val="en-GB"/>
              </w:rPr>
            </w:pPr>
            <w:r w:rsidRPr="00A0619D">
              <w:rPr>
                <w:rFonts w:ascii="Open Sans" w:hAnsi="Open Sans" w:cs="Open Sans"/>
                <w:b/>
                <w:color w:val="244061" w:themeColor="accent1" w:themeShade="80"/>
                <w:lang w:val="en-GB"/>
              </w:rPr>
              <w:t>Total score</w:t>
            </w:r>
            <w:r w:rsidRPr="00A0619D">
              <w:rPr>
                <w:rStyle w:val="FootnoteReference"/>
                <w:rFonts w:ascii="Open Sans" w:hAnsi="Open Sans" w:cs="Open Sans"/>
                <w:b/>
                <w:color w:val="244061" w:themeColor="accent1" w:themeShade="80"/>
                <w:lang w:val="en-GB"/>
              </w:rPr>
              <w:footnoteReference w:id="3"/>
            </w:r>
            <w:r w:rsidRPr="00A0619D">
              <w:rPr>
                <w:rFonts w:ascii="Open Sans" w:hAnsi="Open Sans" w:cs="Open Sans"/>
                <w:b/>
                <w:color w:val="244061" w:themeColor="accent1" w:themeShade="80"/>
                <w:lang w:val="en-GB"/>
              </w:rPr>
              <w:t xml:space="preserve">: </w:t>
            </w:r>
          </w:p>
          <w:p w14:paraId="3DF85790" w14:textId="77777777" w:rsidR="00590B17" w:rsidRPr="00A0619D" w:rsidRDefault="00590B17" w:rsidP="00590B17">
            <w:pPr>
              <w:spacing w:after="0"/>
              <w:rPr>
                <w:rFonts w:ascii="Open Sans" w:hAnsi="Open Sans" w:cs="Open Sans"/>
                <w:color w:val="244061" w:themeColor="accent1" w:themeShade="80"/>
                <w:lang w:val="en-GB"/>
              </w:rPr>
            </w:pPr>
          </w:p>
        </w:tc>
        <w:tc>
          <w:tcPr>
            <w:tcW w:w="1646" w:type="dxa"/>
            <w:shd w:val="clear" w:color="auto" w:fill="DAEEF3"/>
          </w:tcPr>
          <w:p w14:paraId="7B440FAB" w14:textId="7B7122B1" w:rsidR="00590B17" w:rsidRPr="00A0619D" w:rsidRDefault="00590B17" w:rsidP="00590B17">
            <w:pPr>
              <w:spacing w:after="0"/>
              <w:rPr>
                <w:rFonts w:ascii="Open Sans" w:hAnsi="Open Sans" w:cs="Open Sans"/>
                <w:color w:val="244061" w:themeColor="accent1" w:themeShade="80"/>
                <w:lang w:val="en-GB"/>
              </w:rPr>
            </w:pPr>
            <w:r w:rsidRPr="00A0619D">
              <w:rPr>
                <w:rFonts w:ascii="Open Sans" w:hAnsi="Open Sans" w:cs="Open Sans"/>
                <w:b/>
                <w:color w:val="244061" w:themeColor="accent1" w:themeShade="80"/>
                <w:lang w:val="en-GB"/>
              </w:rPr>
              <w:t>Comments</w:t>
            </w:r>
            <w:r w:rsidRPr="00A0619D">
              <w:rPr>
                <w:rFonts w:ascii="Open Sans" w:hAnsi="Open Sans" w:cs="Open Sans"/>
                <w:color w:val="244061" w:themeColor="accent1" w:themeShade="80"/>
                <w:lang w:val="en-GB"/>
              </w:rPr>
              <w:t xml:space="preserve">: </w:t>
            </w:r>
          </w:p>
        </w:tc>
        <w:tc>
          <w:tcPr>
            <w:tcW w:w="1701" w:type="dxa"/>
            <w:shd w:val="clear" w:color="auto" w:fill="DAEEF3"/>
          </w:tcPr>
          <w:p w14:paraId="7D1A0396" w14:textId="77777777" w:rsidR="00590B17" w:rsidRPr="00A0619D" w:rsidRDefault="00590B17" w:rsidP="00590B17">
            <w:pPr>
              <w:spacing w:after="0"/>
              <w:jc w:val="center"/>
              <w:rPr>
                <w:rFonts w:ascii="Open Sans" w:hAnsi="Open Sans" w:cs="Open Sans"/>
                <w:color w:val="244061" w:themeColor="accent1" w:themeShade="80"/>
                <w:lang w:val="en-GB"/>
              </w:rPr>
            </w:pPr>
          </w:p>
        </w:tc>
      </w:tr>
    </w:tbl>
    <w:p w14:paraId="63BF02F2" w14:textId="77777777" w:rsidR="00A718D2" w:rsidRPr="003C22EA" w:rsidRDefault="00A718D2" w:rsidP="00A718D2">
      <w:pPr>
        <w:widowControl w:val="0"/>
        <w:spacing w:after="0" w:line="240" w:lineRule="auto"/>
        <w:ind w:right="14"/>
        <w:jc w:val="both"/>
        <w:rPr>
          <w:rFonts w:ascii="Open Sans" w:hAnsi="Open Sans" w:cs="Open Sans"/>
          <w:color w:val="000000"/>
          <w:lang w:val="en-GB"/>
        </w:rPr>
      </w:pPr>
    </w:p>
    <w:p w14:paraId="798BAC7B" w14:textId="77777777" w:rsidR="00A718D2" w:rsidRPr="00DA1B9E" w:rsidRDefault="00A718D2" w:rsidP="0041629F">
      <w:pPr>
        <w:shd w:val="clear" w:color="auto" w:fill="F3F3F3"/>
        <w:ind w:right="540"/>
        <w:rPr>
          <w:rFonts w:ascii="Open Sans" w:hAnsi="Open Sans" w:cs="Open Sans"/>
          <w:b/>
          <w:color w:val="002060"/>
        </w:rPr>
      </w:pPr>
    </w:p>
    <w:sectPr w:rsidR="00A718D2" w:rsidRPr="00DA1B9E" w:rsidSect="00DB3090">
      <w:headerReference w:type="default" r:id="rId9"/>
      <w:footerReference w:type="default" r:id="rId10"/>
      <w:headerReference w:type="first" r:id="rId11"/>
      <w:footerReference w:type="first" r:id="rId12"/>
      <w:type w:val="continuous"/>
      <w:pgSz w:w="15840" w:h="12240" w:orient="landscape"/>
      <w:pgMar w:top="1440" w:right="1440" w:bottom="1440" w:left="1440"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CEB32" w14:textId="77777777" w:rsidR="00742DE6" w:rsidRDefault="00742DE6" w:rsidP="00F077DE">
      <w:pPr>
        <w:spacing w:after="0" w:line="240" w:lineRule="auto"/>
      </w:pPr>
      <w:r>
        <w:separator/>
      </w:r>
    </w:p>
  </w:endnote>
  <w:endnote w:type="continuationSeparator" w:id="0">
    <w:p w14:paraId="426D444F" w14:textId="77777777" w:rsidR="00742DE6" w:rsidRDefault="00742DE6" w:rsidP="00F077DE">
      <w:pPr>
        <w:spacing w:after="0" w:line="240" w:lineRule="auto"/>
      </w:pPr>
      <w:r>
        <w:continuationSeparator/>
      </w:r>
    </w:p>
  </w:endnote>
  <w:endnote w:type="continuationNotice" w:id="1">
    <w:p w14:paraId="2BBF193D" w14:textId="77777777" w:rsidR="00742DE6" w:rsidRDefault="00742D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TE24ACA48t00">
    <w:panose1 w:val="00000000000000000000"/>
    <w:charset w:val="00"/>
    <w:family w:val="auto"/>
    <w:notTrueType/>
    <w:pitch w:val="default"/>
    <w:sig w:usb0="00000003" w:usb1="00000000" w:usb2="00000000" w:usb3="00000000" w:csb0="00000001" w:csb1="00000000"/>
  </w:font>
  <w:font w:name="TTE193A870t0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7DB46" w14:textId="307C228A" w:rsidR="003048E2" w:rsidRDefault="003048E2">
    <w:pPr>
      <w:pStyle w:val="Footer"/>
      <w:jc w:val="center"/>
    </w:pPr>
    <w:r>
      <w:fldChar w:fldCharType="begin"/>
    </w:r>
    <w:r>
      <w:instrText xml:space="preserve"> PAGE   \* MERGEFORMAT </w:instrText>
    </w:r>
    <w:r>
      <w:fldChar w:fldCharType="separate"/>
    </w:r>
    <w:r w:rsidR="001F5A31">
      <w:rPr>
        <w:noProof/>
      </w:rPr>
      <w:t>2</w:t>
    </w:r>
    <w:r>
      <w:rPr>
        <w:noProof/>
      </w:rPr>
      <w:fldChar w:fldCharType="end"/>
    </w:r>
  </w:p>
  <w:p w14:paraId="06C3D484" w14:textId="77777777" w:rsidR="003048E2" w:rsidRDefault="003048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25A948" w14:textId="77777777" w:rsidR="00DA1B9E" w:rsidRPr="00FE6CE8" w:rsidRDefault="00DA1B9E" w:rsidP="00DA1B9E">
    <w:pPr>
      <w:tabs>
        <w:tab w:val="left" w:pos="0"/>
      </w:tabs>
      <w:spacing w:line="240" w:lineRule="auto"/>
      <w:rPr>
        <w:rFonts w:ascii="Montserrat Light" w:hAnsi="Montserrat Light" w:cs="Arial"/>
        <w:bCs/>
        <w:iCs/>
        <w:color w:val="1F4E79"/>
      </w:rPr>
    </w:pPr>
    <w:r w:rsidRPr="00FE6CE8">
      <w:rPr>
        <w:rFonts w:ascii="Montserrat Light" w:hAnsi="Montserrat Light" w:cs="Open Sans"/>
        <w:bCs/>
        <w:iCs/>
        <w:color w:val="1F4E79"/>
        <w:lang w:val="en-GB"/>
      </w:rPr>
      <w:t xml:space="preserve">Partnership for a better future                            </w:t>
    </w:r>
    <w:r>
      <w:rPr>
        <w:rFonts w:ascii="Montserrat Light" w:hAnsi="Montserrat Light" w:cs="Open Sans"/>
        <w:bCs/>
        <w:iCs/>
        <w:color w:val="1F4E79"/>
        <w:lang w:val="en-GB"/>
      </w:rPr>
      <w:t xml:space="preserve">                    </w:t>
    </w:r>
    <w:r w:rsidRPr="00FE6CE8">
      <w:rPr>
        <w:rFonts w:ascii="Montserrat Light" w:hAnsi="Montserrat Light" w:cs="Open Sans"/>
        <w:bCs/>
        <w:iCs/>
        <w:color w:val="1F4E79"/>
        <w:lang w:val="en-GB"/>
      </w:rPr>
      <w:t xml:space="preserve">     </w:t>
    </w:r>
    <w:r w:rsidRPr="00FE6CE8">
      <w:rPr>
        <w:noProof/>
      </w:rPr>
      <w:t xml:space="preserve">1  </w:t>
    </w:r>
    <w:r w:rsidRPr="00FE6CE8">
      <w:rPr>
        <w:rFonts w:ascii="Montserrat Light" w:hAnsi="Montserrat Light" w:cs="Open Sans"/>
        <w:bCs/>
        <w:iCs/>
        <w:color w:val="1F4E79"/>
        <w:lang w:val="en-GB"/>
      </w:rPr>
      <w:t xml:space="preserve">                                  </w:t>
    </w:r>
    <w:r>
      <w:rPr>
        <w:rFonts w:ascii="Montserrat Light" w:hAnsi="Montserrat Light" w:cs="Open Sans"/>
        <w:bCs/>
        <w:iCs/>
        <w:color w:val="1F4E79"/>
        <w:lang w:val="en-GB"/>
      </w:rPr>
      <w:t xml:space="preserve">   </w:t>
    </w:r>
    <w:r w:rsidRPr="00FE6CE8">
      <w:rPr>
        <w:rFonts w:ascii="Montserrat Light" w:hAnsi="Montserrat Light" w:cs="Open Sans"/>
        <w:bCs/>
        <w:iCs/>
        <w:color w:val="1F4E79"/>
        <w:lang w:val="en-GB"/>
      </w:rPr>
      <w:t xml:space="preserve">                            </w:t>
    </w:r>
    <w:r w:rsidRPr="00FE6CE8">
      <w:rPr>
        <w:rFonts w:ascii="Montserrat Light" w:hAnsi="Montserrat Light" w:cs="Arial"/>
        <w:bCs/>
        <w:iCs/>
        <w:color w:val="1F4E79"/>
        <w:lang w:val="en-GB"/>
      </w:rPr>
      <w:t>www.interreg-rohu.eu</w:t>
    </w:r>
  </w:p>
  <w:p w14:paraId="4349CEDC" w14:textId="77777777" w:rsidR="00DA1B9E" w:rsidRDefault="00DA1B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2318E" w14:textId="77777777" w:rsidR="00742DE6" w:rsidRDefault="00742DE6" w:rsidP="00F077DE">
      <w:pPr>
        <w:spacing w:after="0" w:line="240" w:lineRule="auto"/>
      </w:pPr>
      <w:r>
        <w:separator/>
      </w:r>
    </w:p>
  </w:footnote>
  <w:footnote w:type="continuationSeparator" w:id="0">
    <w:p w14:paraId="5615BD57" w14:textId="77777777" w:rsidR="00742DE6" w:rsidRDefault="00742DE6" w:rsidP="00F077DE">
      <w:pPr>
        <w:spacing w:after="0" w:line="240" w:lineRule="auto"/>
      </w:pPr>
      <w:r>
        <w:continuationSeparator/>
      </w:r>
    </w:p>
  </w:footnote>
  <w:footnote w:type="continuationNotice" w:id="1">
    <w:p w14:paraId="756F5971" w14:textId="77777777" w:rsidR="00742DE6" w:rsidRDefault="00742DE6">
      <w:pPr>
        <w:spacing w:after="0" w:line="240" w:lineRule="auto"/>
      </w:pPr>
    </w:p>
  </w:footnote>
  <w:footnote w:id="2">
    <w:p w14:paraId="2E21E943" w14:textId="00CBD292" w:rsidR="007D495B" w:rsidRDefault="007D495B">
      <w:pPr>
        <w:pStyle w:val="FootnoteText"/>
      </w:pPr>
      <w:r>
        <w:rPr>
          <w:rStyle w:val="FootnoteReference"/>
        </w:rPr>
        <w:footnoteRef/>
      </w:r>
      <w:r>
        <w:t xml:space="preserve"> </w:t>
      </w:r>
      <w:r w:rsidRPr="007D495B">
        <w:t>Financial allocation per budget line is in line with the work plan; distribution of the budget per period is in line with the work plan</w:t>
      </w:r>
      <w:r>
        <w:t>.</w:t>
      </w:r>
    </w:p>
  </w:footnote>
  <w:footnote w:id="3">
    <w:p w14:paraId="0642E317" w14:textId="39CCD26B" w:rsidR="00590B17" w:rsidRDefault="00590B17" w:rsidP="00A718D2">
      <w:pPr>
        <w:pStyle w:val="FootnoteText"/>
      </w:pPr>
      <w:r w:rsidRPr="000A7BD6">
        <w:rPr>
          <w:rStyle w:val="FootnoteReference"/>
          <w:rFonts w:ascii="Open Sans" w:hAnsi="Open Sans" w:cs="Open Sans"/>
          <w:color w:val="244061" w:themeColor="accent1" w:themeShade="80"/>
        </w:rPr>
        <w:footnoteRef/>
      </w:r>
      <w:r w:rsidRPr="000A7BD6">
        <w:rPr>
          <w:rFonts w:ascii="Open Sans" w:hAnsi="Open Sans" w:cs="Open Sans"/>
          <w:color w:val="244061" w:themeColor="accent1" w:themeShade="80"/>
        </w:rPr>
        <w:t xml:space="preserve"> The minimum threshold for the Quality Assessment is of 70 points out of the total possible score of 100 points</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16" w:type="dxa"/>
      <w:tblLook w:val="00A0" w:firstRow="1" w:lastRow="0" w:firstColumn="1" w:lastColumn="0" w:noHBand="0" w:noVBand="0"/>
    </w:tblPr>
    <w:tblGrid>
      <w:gridCol w:w="3652"/>
      <w:gridCol w:w="10064"/>
    </w:tblGrid>
    <w:tr w:rsidR="003048E2" w:rsidRPr="00814F45" w14:paraId="63B94166" w14:textId="77777777" w:rsidTr="00583797">
      <w:tc>
        <w:tcPr>
          <w:tcW w:w="3652" w:type="dxa"/>
        </w:tcPr>
        <w:p w14:paraId="25DBCB46" w14:textId="7358FFC5" w:rsidR="003048E2" w:rsidRPr="00814F45" w:rsidRDefault="003048E2" w:rsidP="00A75B50">
          <w:pPr>
            <w:pStyle w:val="Header"/>
            <w:jc w:val="center"/>
          </w:pPr>
        </w:p>
      </w:tc>
      <w:tc>
        <w:tcPr>
          <w:tcW w:w="10064" w:type="dxa"/>
          <w:vAlign w:val="center"/>
        </w:tcPr>
        <w:p w14:paraId="0D0714E5" w14:textId="490AFD49" w:rsidR="003048E2" w:rsidRPr="003723C6" w:rsidRDefault="00383E37" w:rsidP="00383E37">
          <w:pPr>
            <w:pStyle w:val="Header"/>
            <w:jc w:val="right"/>
          </w:pPr>
          <w:r w:rsidRPr="00383E37">
            <w:rPr>
              <w:rFonts w:ascii="Open Sans" w:hAnsi="Open Sans" w:cs="Open Sans"/>
              <w:noProof/>
              <w:sz w:val="20"/>
              <w:szCs w:val="20"/>
            </w:rPr>
            <w:t>Quality assessment grid</w:t>
          </w:r>
        </w:p>
      </w:tc>
    </w:tr>
  </w:tbl>
  <w:p w14:paraId="550EC656" w14:textId="77777777" w:rsidR="003048E2" w:rsidRDefault="003048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E94F1" w14:textId="7478A8D1" w:rsidR="00DA1B9E" w:rsidRDefault="00DA1B9E" w:rsidP="00DA1B9E">
    <w:pPr>
      <w:pStyle w:val="Header"/>
      <w:rPr>
        <w:noProof/>
      </w:rPr>
    </w:pPr>
    <w:r w:rsidRPr="005A5C02">
      <w:rPr>
        <w:noProof/>
      </w:rPr>
      <w:drawing>
        <wp:inline distT="0" distB="0" distL="0" distR="0" wp14:anchorId="09CDEAA4" wp14:editId="3BAF3EDD">
          <wp:extent cx="2876550" cy="6762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676275"/>
                  </a:xfrm>
                  <a:prstGeom prst="rect">
                    <a:avLst/>
                  </a:prstGeom>
                  <a:noFill/>
                  <a:ln>
                    <a:noFill/>
                  </a:ln>
                </pic:spPr>
              </pic:pic>
            </a:graphicData>
          </a:graphic>
        </wp:inline>
      </w:drawing>
    </w:r>
    <w:r>
      <w:rPr>
        <w:rFonts w:ascii="Montserrat Light" w:hAnsi="Montserrat Light"/>
        <w:noProof/>
      </w:rPr>
      <w:t xml:space="preserve">                                                 </w:t>
    </w:r>
    <w:r w:rsidR="00025BA6">
      <w:rPr>
        <w:rFonts w:ascii="Montserrat Light" w:hAnsi="Montserrat Light"/>
        <w:noProof/>
      </w:rPr>
      <w:t xml:space="preserve">       </w:t>
    </w:r>
    <w:r>
      <w:rPr>
        <w:rFonts w:ascii="Montserrat Light" w:hAnsi="Montserrat Light"/>
        <w:noProof/>
      </w:rPr>
      <w:t xml:space="preserve">                                         </w:t>
    </w:r>
    <w:r w:rsidRPr="002118A2">
      <w:rPr>
        <w:rFonts w:ascii="Montserrat Light" w:hAnsi="Montserrat Light"/>
        <w:noProof/>
      </w:rPr>
      <w:drawing>
        <wp:inline distT="0" distB="0" distL="0" distR="0" wp14:anchorId="4D0B8158" wp14:editId="4D6DFDBC">
          <wp:extent cx="720245" cy="65722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34" cy="660591"/>
                  </a:xfrm>
                  <a:prstGeom prst="rect">
                    <a:avLst/>
                  </a:prstGeom>
                  <a:noFill/>
                  <a:ln>
                    <a:noFill/>
                  </a:ln>
                </pic:spPr>
              </pic:pic>
            </a:graphicData>
          </a:graphic>
        </wp:inline>
      </w:drawing>
    </w:r>
    <w:r>
      <w:rPr>
        <w:noProof/>
      </w:rPr>
      <w:t xml:space="preserve">        </w:t>
    </w:r>
    <w:r w:rsidRPr="005A5C02">
      <w:rPr>
        <w:noProof/>
      </w:rPr>
      <w:drawing>
        <wp:inline distT="0" distB="0" distL="0" distR="0" wp14:anchorId="0FABFD4D" wp14:editId="54212AF1">
          <wp:extent cx="606914" cy="66675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0970" cy="671206"/>
                  </a:xfrm>
                  <a:prstGeom prst="rect">
                    <a:avLst/>
                  </a:prstGeom>
                  <a:noFill/>
                  <a:ln>
                    <a:noFill/>
                  </a:ln>
                </pic:spPr>
              </pic:pic>
            </a:graphicData>
          </a:graphic>
        </wp:inline>
      </w:drawing>
    </w:r>
  </w:p>
  <w:p w14:paraId="0F0B2F7F" w14:textId="77777777" w:rsidR="00383E37" w:rsidRDefault="00383E37" w:rsidP="00DA1B9E">
    <w:pPr>
      <w:pStyle w:val="Header"/>
      <w:rPr>
        <w:noProof/>
      </w:rPr>
    </w:pPr>
  </w:p>
  <w:p w14:paraId="55F041F6" w14:textId="38592852" w:rsidR="003048E2" w:rsidRPr="00DA1B9E" w:rsidRDefault="00383E37" w:rsidP="00383E37">
    <w:pPr>
      <w:pStyle w:val="Header"/>
      <w:jc w:val="right"/>
    </w:pPr>
    <w:r w:rsidRPr="00383E37">
      <w:rPr>
        <w:rFonts w:ascii="Open Sans" w:hAnsi="Open Sans" w:cs="Open Sans"/>
        <w:noProof/>
        <w:sz w:val="20"/>
        <w:szCs w:val="20"/>
      </w:rPr>
      <w:t>Quality assessment grid</w:t>
    </w:r>
    <w:r w:rsidR="00DB3090">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53"/>
    <w:multiLevelType w:val="multilevel"/>
    <w:tmpl w:val="00000052"/>
    <w:lvl w:ilvl="0">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1">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2">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3">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4">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5">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6">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7">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lvl w:ilvl="8">
      <w:start w:val="1"/>
      <w:numFmt w:val="lowerLetter"/>
      <w:lvlText w:val="%1."/>
      <w:lvlJc w:val="left"/>
      <w:rPr>
        <w:rFonts w:ascii="Trebuchet MS" w:hAnsi="Trebuchet MS" w:cs="Trebuchet MS"/>
        <w:b w:val="0"/>
        <w:bCs w:val="0"/>
        <w:i w:val="0"/>
        <w:iCs w:val="0"/>
        <w:smallCaps w:val="0"/>
        <w:strike w:val="0"/>
        <w:color w:val="000000"/>
        <w:spacing w:val="0"/>
        <w:w w:val="100"/>
        <w:position w:val="0"/>
        <w:sz w:val="21"/>
        <w:szCs w:val="21"/>
        <w:u w:val="none"/>
      </w:rPr>
    </w:lvl>
  </w:abstractNum>
  <w:abstractNum w:abstractNumId="1">
    <w:nsid w:val="04A01D52"/>
    <w:multiLevelType w:val="hybridMultilevel"/>
    <w:tmpl w:val="BE601F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400DE"/>
    <w:multiLevelType w:val="multilevel"/>
    <w:tmpl w:val="6D24994A"/>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09C45774"/>
    <w:multiLevelType w:val="hybridMultilevel"/>
    <w:tmpl w:val="AFC0E47C"/>
    <w:lvl w:ilvl="0" w:tplc="DFFA27A4">
      <w:numFmt w:val="bullet"/>
      <w:lvlText w:val=""/>
      <w:lvlJc w:val="left"/>
      <w:pPr>
        <w:ind w:left="740" w:hanging="360"/>
      </w:pPr>
      <w:rPr>
        <w:rFonts w:ascii="Wingdings" w:eastAsia="Times New Roman" w:hAnsi="Wingdings" w:hint="default"/>
      </w:rPr>
    </w:lvl>
    <w:lvl w:ilvl="1" w:tplc="08090003" w:tentative="1">
      <w:start w:val="1"/>
      <w:numFmt w:val="bullet"/>
      <w:lvlText w:val="o"/>
      <w:lvlJc w:val="left"/>
      <w:pPr>
        <w:ind w:left="1460" w:hanging="360"/>
      </w:pPr>
      <w:rPr>
        <w:rFonts w:ascii="Courier New" w:hAnsi="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4">
    <w:nsid w:val="0B904774"/>
    <w:multiLevelType w:val="multilevel"/>
    <w:tmpl w:val="DF426B5E"/>
    <w:lvl w:ilvl="0">
      <w:start w:val="1"/>
      <w:numFmt w:val="decimal"/>
      <w:lvlText w:val="%1"/>
      <w:lvlJc w:val="left"/>
      <w:pPr>
        <w:ind w:left="390" w:hanging="390"/>
      </w:pPr>
      <w:rPr>
        <w:rFonts w:cs="Times New Roman" w:hint="default"/>
      </w:rPr>
    </w:lvl>
    <w:lvl w:ilvl="1">
      <w:start w:val="1"/>
      <w:numFmt w:val="decimal"/>
      <w:lvlText w:val="%1.%2"/>
      <w:lvlJc w:val="left"/>
      <w:pPr>
        <w:ind w:left="390" w:hanging="39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C5E1D88"/>
    <w:multiLevelType w:val="hybridMultilevel"/>
    <w:tmpl w:val="754C80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580979"/>
    <w:multiLevelType w:val="hybridMultilevel"/>
    <w:tmpl w:val="372C1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F02350"/>
    <w:multiLevelType w:val="hybridMultilevel"/>
    <w:tmpl w:val="9670F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FC53B9"/>
    <w:multiLevelType w:val="hybridMultilevel"/>
    <w:tmpl w:val="1B7E12CE"/>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C035C27"/>
    <w:multiLevelType w:val="hybridMultilevel"/>
    <w:tmpl w:val="FD180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E95F78"/>
    <w:multiLevelType w:val="multilevel"/>
    <w:tmpl w:val="70FE1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4C26F6"/>
    <w:multiLevelType w:val="hybridMultilevel"/>
    <w:tmpl w:val="C074C3C8"/>
    <w:lvl w:ilvl="0" w:tplc="8850E5FC">
      <w:start w:val="1"/>
      <w:numFmt w:val="upperLetter"/>
      <w:lvlText w:val="%1."/>
      <w:lvlJc w:val="left"/>
      <w:pPr>
        <w:ind w:left="612" w:hanging="360"/>
      </w:pPr>
      <w:rPr>
        <w:rFonts w:cs="Times New Roman" w:hint="default"/>
        <w:color w:val="244061" w:themeColor="accent1" w:themeShade="80"/>
      </w:rPr>
    </w:lvl>
    <w:lvl w:ilvl="1" w:tplc="04090019" w:tentative="1">
      <w:start w:val="1"/>
      <w:numFmt w:val="lowerLetter"/>
      <w:lvlText w:val="%2."/>
      <w:lvlJc w:val="left"/>
      <w:pPr>
        <w:ind w:left="1332" w:hanging="360"/>
      </w:pPr>
      <w:rPr>
        <w:rFonts w:cs="Times New Roman"/>
      </w:rPr>
    </w:lvl>
    <w:lvl w:ilvl="2" w:tplc="0409001B" w:tentative="1">
      <w:start w:val="1"/>
      <w:numFmt w:val="lowerRoman"/>
      <w:lvlText w:val="%3."/>
      <w:lvlJc w:val="right"/>
      <w:pPr>
        <w:ind w:left="2052" w:hanging="180"/>
      </w:pPr>
      <w:rPr>
        <w:rFonts w:cs="Times New Roman"/>
      </w:rPr>
    </w:lvl>
    <w:lvl w:ilvl="3" w:tplc="0409000F" w:tentative="1">
      <w:start w:val="1"/>
      <w:numFmt w:val="decimal"/>
      <w:lvlText w:val="%4."/>
      <w:lvlJc w:val="left"/>
      <w:pPr>
        <w:ind w:left="2772" w:hanging="360"/>
      </w:pPr>
      <w:rPr>
        <w:rFonts w:cs="Times New Roman"/>
      </w:rPr>
    </w:lvl>
    <w:lvl w:ilvl="4" w:tplc="04090019" w:tentative="1">
      <w:start w:val="1"/>
      <w:numFmt w:val="lowerLetter"/>
      <w:lvlText w:val="%5."/>
      <w:lvlJc w:val="left"/>
      <w:pPr>
        <w:ind w:left="3492" w:hanging="360"/>
      </w:pPr>
      <w:rPr>
        <w:rFonts w:cs="Times New Roman"/>
      </w:rPr>
    </w:lvl>
    <w:lvl w:ilvl="5" w:tplc="0409001B" w:tentative="1">
      <w:start w:val="1"/>
      <w:numFmt w:val="lowerRoman"/>
      <w:lvlText w:val="%6."/>
      <w:lvlJc w:val="right"/>
      <w:pPr>
        <w:ind w:left="4212" w:hanging="180"/>
      </w:pPr>
      <w:rPr>
        <w:rFonts w:cs="Times New Roman"/>
      </w:rPr>
    </w:lvl>
    <w:lvl w:ilvl="6" w:tplc="0409000F" w:tentative="1">
      <w:start w:val="1"/>
      <w:numFmt w:val="decimal"/>
      <w:lvlText w:val="%7."/>
      <w:lvlJc w:val="left"/>
      <w:pPr>
        <w:ind w:left="4932" w:hanging="360"/>
      </w:pPr>
      <w:rPr>
        <w:rFonts w:cs="Times New Roman"/>
      </w:rPr>
    </w:lvl>
    <w:lvl w:ilvl="7" w:tplc="04090019" w:tentative="1">
      <w:start w:val="1"/>
      <w:numFmt w:val="lowerLetter"/>
      <w:lvlText w:val="%8."/>
      <w:lvlJc w:val="left"/>
      <w:pPr>
        <w:ind w:left="5652" w:hanging="360"/>
      </w:pPr>
      <w:rPr>
        <w:rFonts w:cs="Times New Roman"/>
      </w:rPr>
    </w:lvl>
    <w:lvl w:ilvl="8" w:tplc="0409001B" w:tentative="1">
      <w:start w:val="1"/>
      <w:numFmt w:val="lowerRoman"/>
      <w:lvlText w:val="%9."/>
      <w:lvlJc w:val="right"/>
      <w:pPr>
        <w:ind w:left="6372" w:hanging="180"/>
      </w:pPr>
      <w:rPr>
        <w:rFonts w:cs="Times New Roman"/>
      </w:rPr>
    </w:lvl>
  </w:abstractNum>
  <w:abstractNum w:abstractNumId="12">
    <w:nsid w:val="1E85087B"/>
    <w:multiLevelType w:val="hybridMultilevel"/>
    <w:tmpl w:val="10F6201E"/>
    <w:lvl w:ilvl="0" w:tplc="E8E8BAB4">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EAB4E33"/>
    <w:multiLevelType w:val="hybridMultilevel"/>
    <w:tmpl w:val="01E284F4"/>
    <w:lvl w:ilvl="0" w:tplc="411E8DA2">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18A6C38"/>
    <w:multiLevelType w:val="hybridMultilevel"/>
    <w:tmpl w:val="113C9E10"/>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nsid w:val="2668233C"/>
    <w:multiLevelType w:val="hybridMultilevel"/>
    <w:tmpl w:val="CBFE73EA"/>
    <w:lvl w:ilvl="0" w:tplc="0809000F">
      <w:start w:val="1"/>
      <w:numFmt w:val="decimal"/>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D4F792F"/>
    <w:multiLevelType w:val="hybridMultilevel"/>
    <w:tmpl w:val="71ECCE98"/>
    <w:lvl w:ilvl="0" w:tplc="F12CB806">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FA93227"/>
    <w:multiLevelType w:val="hybridMultilevel"/>
    <w:tmpl w:val="9E464AE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34183A2D"/>
    <w:multiLevelType w:val="hybridMultilevel"/>
    <w:tmpl w:val="5A223B6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5F65019"/>
    <w:multiLevelType w:val="hybridMultilevel"/>
    <w:tmpl w:val="0CBE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0D2F61"/>
    <w:multiLevelType w:val="multilevel"/>
    <w:tmpl w:val="6D24994A"/>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37ED3254"/>
    <w:multiLevelType w:val="hybridMultilevel"/>
    <w:tmpl w:val="055E66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973145"/>
    <w:multiLevelType w:val="hybridMultilevel"/>
    <w:tmpl w:val="06847098"/>
    <w:lvl w:ilvl="0" w:tplc="74F421C2">
      <w:start w:val="1"/>
      <w:numFmt w:val="bullet"/>
      <w:lvlText w:val="-"/>
      <w:lvlJc w:val="left"/>
      <w:pPr>
        <w:ind w:left="720" w:hanging="360"/>
      </w:pPr>
      <w:rPr>
        <w:rFonts w:ascii="Calibri" w:eastAsia="Times New Roman" w:hAnsi="Calibri" w:hint="default"/>
      </w:rPr>
    </w:lvl>
    <w:lvl w:ilvl="1" w:tplc="0418000F">
      <w:start w:val="1"/>
      <w:numFmt w:val="decimal"/>
      <w:lvlText w:val="%2."/>
      <w:lvlJc w:val="left"/>
      <w:pPr>
        <w:ind w:left="1440" w:hanging="360"/>
      </w:pPr>
      <w:rPr>
        <w:rFonts w:cs="Times New Roman" w:hint="default"/>
      </w:rPr>
    </w:lvl>
    <w:lvl w:ilvl="2" w:tplc="D10EBAEC">
      <w:start w:val="1"/>
      <w:numFmt w:val="decimal"/>
      <w:lvlText w:val="%3."/>
      <w:lvlJc w:val="left"/>
      <w:pPr>
        <w:ind w:left="2160" w:hanging="360"/>
      </w:pPr>
      <w:rPr>
        <w:rFonts w:cs="Times New Roman"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3">
    <w:nsid w:val="44553F47"/>
    <w:multiLevelType w:val="hybridMultilevel"/>
    <w:tmpl w:val="2A5C799A"/>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4">
    <w:nsid w:val="4BAC5365"/>
    <w:multiLevelType w:val="multilevel"/>
    <w:tmpl w:val="FFCAA2B4"/>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cs="Times New Roman" w:hint="default"/>
      </w:rPr>
    </w:lvl>
    <w:lvl w:ilvl="2">
      <w:start w:val="1"/>
      <w:numFmt w:val="decimal"/>
      <w:lvlText w:val="%3."/>
      <w:lvlJc w:val="left"/>
      <w:pPr>
        <w:ind w:left="2160" w:hanging="360"/>
      </w:pPr>
      <w:rPr>
        <w:rFonts w:cs="Times New Roman"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ind w:left="3600" w:hanging="360"/>
      </w:pPr>
      <w:rPr>
        <w:rFonts w:ascii="Trebuchet MS" w:eastAsia="Calibri" w:hAnsi="Trebuchet MS" w:cs="Arial" w:hint="default"/>
        <w:b w:val="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342542"/>
    <w:multiLevelType w:val="hybridMultilevel"/>
    <w:tmpl w:val="9670F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0426D1"/>
    <w:multiLevelType w:val="hybridMultilevel"/>
    <w:tmpl w:val="3F40FA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F1A5E3D"/>
    <w:multiLevelType w:val="hybridMultilevel"/>
    <w:tmpl w:val="925C4374"/>
    <w:lvl w:ilvl="0" w:tplc="A22E4E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762DE3"/>
    <w:multiLevelType w:val="hybridMultilevel"/>
    <w:tmpl w:val="41D03EC6"/>
    <w:lvl w:ilvl="0" w:tplc="0809000B">
      <w:start w:val="1"/>
      <w:numFmt w:val="bullet"/>
      <w:lvlText w:val=""/>
      <w:lvlJc w:val="left"/>
      <w:pPr>
        <w:ind w:left="740" w:hanging="360"/>
      </w:pPr>
      <w:rPr>
        <w:rFonts w:ascii="Wingdings" w:hAnsi="Wingdings" w:hint="default"/>
      </w:rPr>
    </w:lvl>
    <w:lvl w:ilvl="1" w:tplc="08090003" w:tentative="1">
      <w:start w:val="1"/>
      <w:numFmt w:val="bullet"/>
      <w:lvlText w:val="o"/>
      <w:lvlJc w:val="left"/>
      <w:pPr>
        <w:ind w:left="1460" w:hanging="360"/>
      </w:pPr>
      <w:rPr>
        <w:rFonts w:ascii="Courier New" w:hAnsi="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29">
    <w:nsid w:val="54B60D8F"/>
    <w:multiLevelType w:val="hybridMultilevel"/>
    <w:tmpl w:val="270C4EEC"/>
    <w:lvl w:ilvl="0" w:tplc="A4365AA0">
      <w:start w:val="9"/>
      <w:numFmt w:val="decimal"/>
      <w:lvlText w:val="%1."/>
      <w:lvlJc w:val="left"/>
      <w:pPr>
        <w:ind w:left="720" w:hanging="36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1E31E0"/>
    <w:multiLevelType w:val="hybridMultilevel"/>
    <w:tmpl w:val="C736EB84"/>
    <w:lvl w:ilvl="0" w:tplc="A83CA168">
      <w:start w:val="1"/>
      <w:numFmt w:val="lowerLetter"/>
      <w:lvlText w:val="%1)"/>
      <w:lvlJc w:val="left"/>
      <w:pPr>
        <w:ind w:left="720" w:hanging="360"/>
      </w:pPr>
      <w:rPr>
        <w:rFonts w:ascii="TTE24ACA48t00" w:eastAsia="Times New Roman" w:hAnsi="TTE24ACA48t00" w:cs="TTE24ACA48t00"/>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1D97B52"/>
    <w:multiLevelType w:val="hybridMultilevel"/>
    <w:tmpl w:val="C40A4E36"/>
    <w:lvl w:ilvl="0" w:tplc="0809000F">
      <w:start w:val="5"/>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nsid w:val="645725E5"/>
    <w:multiLevelType w:val="hybridMultilevel"/>
    <w:tmpl w:val="EFB811F8"/>
    <w:lvl w:ilvl="0" w:tplc="A22E4E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B21AC4"/>
    <w:multiLevelType w:val="multilevel"/>
    <w:tmpl w:val="EAD0A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DC67B5"/>
    <w:multiLevelType w:val="hybridMultilevel"/>
    <w:tmpl w:val="BC98BF88"/>
    <w:lvl w:ilvl="0" w:tplc="0409000D">
      <w:start w:val="1"/>
      <w:numFmt w:val="bullet"/>
      <w:lvlText w:val=""/>
      <w:lvlJc w:val="left"/>
      <w:pPr>
        <w:ind w:left="1760" w:hanging="360"/>
      </w:pPr>
      <w:rPr>
        <w:rFonts w:ascii="Wingdings" w:hAnsi="Wingdings" w:hint="default"/>
      </w:rPr>
    </w:lvl>
    <w:lvl w:ilvl="1" w:tplc="04090003" w:tentative="1">
      <w:start w:val="1"/>
      <w:numFmt w:val="bullet"/>
      <w:lvlText w:val="o"/>
      <w:lvlJc w:val="left"/>
      <w:pPr>
        <w:ind w:left="2480" w:hanging="360"/>
      </w:pPr>
      <w:rPr>
        <w:rFonts w:ascii="Courier New" w:hAnsi="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35">
    <w:nsid w:val="66645F54"/>
    <w:multiLevelType w:val="hybridMultilevel"/>
    <w:tmpl w:val="88F472F4"/>
    <w:lvl w:ilvl="0" w:tplc="F5AA172C">
      <w:start w:val="1"/>
      <w:numFmt w:val="decimal"/>
      <w:lvlText w:val="%1."/>
      <w:lvlJc w:val="left"/>
      <w:pPr>
        <w:ind w:left="1770" w:hanging="360"/>
      </w:pPr>
      <w:rPr>
        <w:rFonts w:cs="Times New Roman" w:hint="default"/>
      </w:rPr>
    </w:lvl>
    <w:lvl w:ilvl="1" w:tplc="04090019">
      <w:start w:val="1"/>
      <w:numFmt w:val="lowerLetter"/>
      <w:lvlText w:val="%2."/>
      <w:lvlJc w:val="left"/>
      <w:pPr>
        <w:ind w:left="2490" w:hanging="360"/>
      </w:pPr>
      <w:rPr>
        <w:rFonts w:cs="Times New Roman"/>
      </w:rPr>
    </w:lvl>
    <w:lvl w:ilvl="2" w:tplc="0409001B">
      <w:start w:val="1"/>
      <w:numFmt w:val="lowerRoman"/>
      <w:lvlText w:val="%3."/>
      <w:lvlJc w:val="right"/>
      <w:pPr>
        <w:ind w:left="3210" w:hanging="180"/>
      </w:pPr>
      <w:rPr>
        <w:rFonts w:cs="Times New Roman"/>
      </w:rPr>
    </w:lvl>
    <w:lvl w:ilvl="3" w:tplc="0409000F">
      <w:start w:val="1"/>
      <w:numFmt w:val="decimal"/>
      <w:lvlText w:val="%4."/>
      <w:lvlJc w:val="left"/>
      <w:pPr>
        <w:ind w:left="3930" w:hanging="360"/>
      </w:pPr>
      <w:rPr>
        <w:rFonts w:cs="Times New Roman"/>
      </w:rPr>
    </w:lvl>
    <w:lvl w:ilvl="4" w:tplc="04090019">
      <w:start w:val="1"/>
      <w:numFmt w:val="lowerLetter"/>
      <w:lvlText w:val="%5."/>
      <w:lvlJc w:val="left"/>
      <w:pPr>
        <w:ind w:left="4650" w:hanging="360"/>
      </w:pPr>
      <w:rPr>
        <w:rFonts w:cs="Times New Roman"/>
      </w:rPr>
    </w:lvl>
    <w:lvl w:ilvl="5" w:tplc="0409001B">
      <w:start w:val="1"/>
      <w:numFmt w:val="lowerRoman"/>
      <w:lvlText w:val="%6."/>
      <w:lvlJc w:val="right"/>
      <w:pPr>
        <w:ind w:left="5370" w:hanging="180"/>
      </w:pPr>
      <w:rPr>
        <w:rFonts w:cs="Times New Roman"/>
      </w:rPr>
    </w:lvl>
    <w:lvl w:ilvl="6" w:tplc="0409000F">
      <w:start w:val="1"/>
      <w:numFmt w:val="decimal"/>
      <w:lvlText w:val="%7."/>
      <w:lvlJc w:val="left"/>
      <w:pPr>
        <w:ind w:left="6090" w:hanging="360"/>
      </w:pPr>
      <w:rPr>
        <w:rFonts w:cs="Times New Roman"/>
      </w:rPr>
    </w:lvl>
    <w:lvl w:ilvl="7" w:tplc="04090019">
      <w:start w:val="1"/>
      <w:numFmt w:val="lowerLetter"/>
      <w:lvlText w:val="%8."/>
      <w:lvlJc w:val="left"/>
      <w:pPr>
        <w:ind w:left="6810" w:hanging="360"/>
      </w:pPr>
      <w:rPr>
        <w:rFonts w:cs="Times New Roman"/>
      </w:rPr>
    </w:lvl>
    <w:lvl w:ilvl="8" w:tplc="0409001B">
      <w:start w:val="1"/>
      <w:numFmt w:val="lowerRoman"/>
      <w:lvlText w:val="%9."/>
      <w:lvlJc w:val="right"/>
      <w:pPr>
        <w:ind w:left="7530" w:hanging="180"/>
      </w:pPr>
      <w:rPr>
        <w:rFonts w:cs="Times New Roman"/>
      </w:rPr>
    </w:lvl>
  </w:abstractNum>
  <w:abstractNum w:abstractNumId="36">
    <w:nsid w:val="66E65ECA"/>
    <w:multiLevelType w:val="hybridMultilevel"/>
    <w:tmpl w:val="4954B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083E41"/>
    <w:multiLevelType w:val="multilevel"/>
    <w:tmpl w:val="214A918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nsid w:val="692332AA"/>
    <w:multiLevelType w:val="multilevel"/>
    <w:tmpl w:val="A44A3AAC"/>
    <w:lvl w:ilvl="0">
      <w:start w:val="1"/>
      <w:numFmt w:val="decimal"/>
      <w:lvlText w:val="%1."/>
      <w:lvlJc w:val="left"/>
      <w:pPr>
        <w:ind w:left="360" w:hanging="360"/>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nsid w:val="6AF90FB8"/>
    <w:multiLevelType w:val="hybridMultilevel"/>
    <w:tmpl w:val="68D4019C"/>
    <w:lvl w:ilvl="0" w:tplc="59B85A88">
      <w:start w:val="1"/>
      <w:numFmt w:val="lowerLetter"/>
      <w:lvlText w:val="%1)"/>
      <w:lvlJc w:val="left"/>
      <w:pPr>
        <w:ind w:left="720" w:hanging="360"/>
      </w:pPr>
      <w:rPr>
        <w:rFonts w:ascii="TTE193A870t00" w:hAnsi="TTE193A870t00" w:cs="TTE193A870t00"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425061A"/>
    <w:multiLevelType w:val="hybridMultilevel"/>
    <w:tmpl w:val="DCA4194C"/>
    <w:lvl w:ilvl="0" w:tplc="28CA2B8A">
      <w:start w:val="1"/>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3F6D7F"/>
    <w:multiLevelType w:val="hybridMultilevel"/>
    <w:tmpl w:val="A914E15C"/>
    <w:lvl w:ilvl="0" w:tplc="E528CD36">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8F2669"/>
    <w:multiLevelType w:val="hybridMultilevel"/>
    <w:tmpl w:val="6C30DEAC"/>
    <w:lvl w:ilvl="0" w:tplc="E528CD36">
      <w:start w:val="1"/>
      <w:numFmt w:val="bullet"/>
      <w:lvlText w:val=""/>
      <w:lvlJc w:val="left"/>
      <w:pPr>
        <w:tabs>
          <w:tab w:val="num" w:pos="360"/>
        </w:tabs>
        <w:ind w:left="360" w:hanging="360"/>
      </w:pPr>
      <w:rPr>
        <w:rFonts w:ascii="Wingdings 3" w:hAnsi="Wingdings 3"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3">
    <w:nsid w:val="76A72C08"/>
    <w:multiLevelType w:val="multilevel"/>
    <w:tmpl w:val="773801A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4">
    <w:nsid w:val="76AF5DB6"/>
    <w:multiLevelType w:val="multilevel"/>
    <w:tmpl w:val="C262D2AE"/>
    <w:lvl w:ilvl="0">
      <w:start w:val="1"/>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5">
    <w:nsid w:val="7D5B5FB8"/>
    <w:multiLevelType w:val="hybridMultilevel"/>
    <w:tmpl w:val="B8263E68"/>
    <w:lvl w:ilvl="0" w:tplc="0809000F">
      <w:start w:val="1"/>
      <w:numFmt w:val="decimal"/>
      <w:lvlText w:val="%1."/>
      <w:lvlJc w:val="left"/>
      <w:pPr>
        <w:ind w:left="1170" w:hanging="360"/>
      </w:pPr>
      <w:rPr>
        <w:rFonts w:cs="Times New Roman" w:hint="default"/>
      </w:rPr>
    </w:lvl>
    <w:lvl w:ilvl="1" w:tplc="08090019" w:tentative="1">
      <w:start w:val="1"/>
      <w:numFmt w:val="lowerLetter"/>
      <w:lvlText w:val="%2."/>
      <w:lvlJc w:val="left"/>
      <w:pPr>
        <w:ind w:left="1890" w:hanging="360"/>
      </w:pPr>
      <w:rPr>
        <w:rFonts w:cs="Times New Roman"/>
      </w:rPr>
    </w:lvl>
    <w:lvl w:ilvl="2" w:tplc="0809001B" w:tentative="1">
      <w:start w:val="1"/>
      <w:numFmt w:val="lowerRoman"/>
      <w:lvlText w:val="%3."/>
      <w:lvlJc w:val="right"/>
      <w:pPr>
        <w:ind w:left="2610" w:hanging="180"/>
      </w:pPr>
      <w:rPr>
        <w:rFonts w:cs="Times New Roman"/>
      </w:rPr>
    </w:lvl>
    <w:lvl w:ilvl="3" w:tplc="0809000F" w:tentative="1">
      <w:start w:val="1"/>
      <w:numFmt w:val="decimal"/>
      <w:lvlText w:val="%4."/>
      <w:lvlJc w:val="left"/>
      <w:pPr>
        <w:ind w:left="3330" w:hanging="360"/>
      </w:pPr>
      <w:rPr>
        <w:rFonts w:cs="Times New Roman"/>
      </w:rPr>
    </w:lvl>
    <w:lvl w:ilvl="4" w:tplc="08090019" w:tentative="1">
      <w:start w:val="1"/>
      <w:numFmt w:val="lowerLetter"/>
      <w:lvlText w:val="%5."/>
      <w:lvlJc w:val="left"/>
      <w:pPr>
        <w:ind w:left="4050" w:hanging="360"/>
      </w:pPr>
      <w:rPr>
        <w:rFonts w:cs="Times New Roman"/>
      </w:rPr>
    </w:lvl>
    <w:lvl w:ilvl="5" w:tplc="0809001B" w:tentative="1">
      <w:start w:val="1"/>
      <w:numFmt w:val="lowerRoman"/>
      <w:lvlText w:val="%6."/>
      <w:lvlJc w:val="right"/>
      <w:pPr>
        <w:ind w:left="4770" w:hanging="180"/>
      </w:pPr>
      <w:rPr>
        <w:rFonts w:cs="Times New Roman"/>
      </w:rPr>
    </w:lvl>
    <w:lvl w:ilvl="6" w:tplc="0809000F" w:tentative="1">
      <w:start w:val="1"/>
      <w:numFmt w:val="decimal"/>
      <w:lvlText w:val="%7."/>
      <w:lvlJc w:val="left"/>
      <w:pPr>
        <w:ind w:left="5490" w:hanging="360"/>
      </w:pPr>
      <w:rPr>
        <w:rFonts w:cs="Times New Roman"/>
      </w:rPr>
    </w:lvl>
    <w:lvl w:ilvl="7" w:tplc="08090019" w:tentative="1">
      <w:start w:val="1"/>
      <w:numFmt w:val="lowerLetter"/>
      <w:lvlText w:val="%8."/>
      <w:lvlJc w:val="left"/>
      <w:pPr>
        <w:ind w:left="6210" w:hanging="360"/>
      </w:pPr>
      <w:rPr>
        <w:rFonts w:cs="Times New Roman"/>
      </w:rPr>
    </w:lvl>
    <w:lvl w:ilvl="8" w:tplc="0809001B" w:tentative="1">
      <w:start w:val="1"/>
      <w:numFmt w:val="lowerRoman"/>
      <w:lvlText w:val="%9."/>
      <w:lvlJc w:val="right"/>
      <w:pPr>
        <w:ind w:left="6930" w:hanging="180"/>
      </w:pPr>
      <w:rPr>
        <w:rFonts w:cs="Times New Roman"/>
      </w:rPr>
    </w:lvl>
  </w:abstractNum>
  <w:abstractNum w:abstractNumId="46">
    <w:nsid w:val="7FE83223"/>
    <w:multiLevelType w:val="hybridMultilevel"/>
    <w:tmpl w:val="531A9DEA"/>
    <w:lvl w:ilvl="0" w:tplc="0406000F">
      <w:start w:val="1"/>
      <w:numFmt w:val="decimal"/>
      <w:lvlText w:val="%1."/>
      <w:lvlJc w:val="left"/>
      <w:pPr>
        <w:tabs>
          <w:tab w:val="num" w:pos="720"/>
        </w:tabs>
        <w:ind w:left="720" w:hanging="360"/>
      </w:pPr>
      <w:rPr>
        <w:rFonts w:cs="Times New Roman" w:hint="default"/>
      </w:rPr>
    </w:lvl>
    <w:lvl w:ilvl="1" w:tplc="04060019" w:tentative="1">
      <w:start w:val="1"/>
      <w:numFmt w:val="lowerLetter"/>
      <w:lvlText w:val="%2."/>
      <w:lvlJc w:val="left"/>
      <w:pPr>
        <w:tabs>
          <w:tab w:val="num" w:pos="1440"/>
        </w:tabs>
        <w:ind w:left="1440" w:hanging="360"/>
      </w:pPr>
      <w:rPr>
        <w:rFonts w:cs="Times New Roman"/>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39"/>
  </w:num>
  <w:num w:numId="3">
    <w:abstractNumId w:val="30"/>
  </w:num>
  <w:num w:numId="4">
    <w:abstractNumId w:val="9"/>
  </w:num>
  <w:num w:numId="5">
    <w:abstractNumId w:val="38"/>
  </w:num>
  <w:num w:numId="6">
    <w:abstractNumId w:val="46"/>
  </w:num>
  <w:num w:numId="7">
    <w:abstractNumId w:val="0"/>
  </w:num>
  <w:num w:numId="8">
    <w:abstractNumId w:val="34"/>
  </w:num>
  <w:num w:numId="9">
    <w:abstractNumId w:val="3"/>
  </w:num>
  <w:num w:numId="10">
    <w:abstractNumId w:val="28"/>
  </w:num>
  <w:num w:numId="11">
    <w:abstractNumId w:val="44"/>
  </w:num>
  <w:num w:numId="12">
    <w:abstractNumId w:val="43"/>
  </w:num>
  <w:num w:numId="13">
    <w:abstractNumId w:val="2"/>
  </w:num>
  <w:num w:numId="14">
    <w:abstractNumId w:val="19"/>
  </w:num>
  <w:num w:numId="15">
    <w:abstractNumId w:val="11"/>
  </w:num>
  <w:num w:numId="16">
    <w:abstractNumId w:val="27"/>
  </w:num>
  <w:num w:numId="17">
    <w:abstractNumId w:val="32"/>
  </w:num>
  <w:num w:numId="18">
    <w:abstractNumId w:val="5"/>
  </w:num>
  <w:num w:numId="19">
    <w:abstractNumId w:val="21"/>
  </w:num>
  <w:num w:numId="20">
    <w:abstractNumId w:val="41"/>
  </w:num>
  <w:num w:numId="21">
    <w:abstractNumId w:val="42"/>
  </w:num>
  <w:num w:numId="22">
    <w:abstractNumId w:val="22"/>
  </w:num>
  <w:num w:numId="23">
    <w:abstractNumId w:val="12"/>
  </w:num>
  <w:num w:numId="24">
    <w:abstractNumId w:val="45"/>
  </w:num>
  <w:num w:numId="25">
    <w:abstractNumId w:val="10"/>
  </w:num>
  <w:num w:numId="26">
    <w:abstractNumId w:val="18"/>
  </w:num>
  <w:num w:numId="27">
    <w:abstractNumId w:val="35"/>
  </w:num>
  <w:num w:numId="28">
    <w:abstractNumId w:val="17"/>
  </w:num>
  <w:num w:numId="29">
    <w:abstractNumId w:val="31"/>
  </w:num>
  <w:num w:numId="30">
    <w:abstractNumId w:val="29"/>
  </w:num>
  <w:num w:numId="31">
    <w:abstractNumId w:val="37"/>
  </w:num>
  <w:num w:numId="32">
    <w:abstractNumId w:val="20"/>
  </w:num>
  <w:num w:numId="33">
    <w:abstractNumId w:val="24"/>
  </w:num>
  <w:num w:numId="34">
    <w:abstractNumId w:val="33"/>
  </w:num>
  <w:num w:numId="35">
    <w:abstractNumId w:val="8"/>
  </w:num>
  <w:num w:numId="36">
    <w:abstractNumId w:val="14"/>
  </w:num>
  <w:num w:numId="37">
    <w:abstractNumId w:val="23"/>
  </w:num>
  <w:num w:numId="38">
    <w:abstractNumId w:val="7"/>
  </w:num>
  <w:num w:numId="39">
    <w:abstractNumId w:val="25"/>
  </w:num>
  <w:num w:numId="40">
    <w:abstractNumId w:val="13"/>
  </w:num>
  <w:num w:numId="41">
    <w:abstractNumId w:val="16"/>
  </w:num>
  <w:num w:numId="42">
    <w:abstractNumId w:val="26"/>
  </w:num>
  <w:num w:numId="43">
    <w:abstractNumId w:val="15"/>
  </w:num>
  <w:num w:numId="44">
    <w:abstractNumId w:val="40"/>
  </w:num>
  <w:num w:numId="45">
    <w:abstractNumId w:val="6"/>
  </w:num>
  <w:num w:numId="46">
    <w:abstractNumId w:val="36"/>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Formatting/>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4D3"/>
    <w:rsid w:val="00004D2A"/>
    <w:rsid w:val="00007B98"/>
    <w:rsid w:val="00011F3A"/>
    <w:rsid w:val="00014775"/>
    <w:rsid w:val="0001524C"/>
    <w:rsid w:val="00016488"/>
    <w:rsid w:val="00021B23"/>
    <w:rsid w:val="00025BA6"/>
    <w:rsid w:val="00030CCF"/>
    <w:rsid w:val="00034DEB"/>
    <w:rsid w:val="000408F6"/>
    <w:rsid w:val="00040F49"/>
    <w:rsid w:val="0004115E"/>
    <w:rsid w:val="00042FCB"/>
    <w:rsid w:val="00046117"/>
    <w:rsid w:val="00046FF9"/>
    <w:rsid w:val="00052C8D"/>
    <w:rsid w:val="00064A56"/>
    <w:rsid w:val="0007359E"/>
    <w:rsid w:val="00074671"/>
    <w:rsid w:val="000747BD"/>
    <w:rsid w:val="00075615"/>
    <w:rsid w:val="0007655C"/>
    <w:rsid w:val="00077A7E"/>
    <w:rsid w:val="0008160C"/>
    <w:rsid w:val="00082163"/>
    <w:rsid w:val="000870D3"/>
    <w:rsid w:val="000918A7"/>
    <w:rsid w:val="000A0B0F"/>
    <w:rsid w:val="000A5882"/>
    <w:rsid w:val="000A7BD6"/>
    <w:rsid w:val="000B00F2"/>
    <w:rsid w:val="000B1660"/>
    <w:rsid w:val="000B2EB6"/>
    <w:rsid w:val="000B35CB"/>
    <w:rsid w:val="000B51C0"/>
    <w:rsid w:val="000B5AC6"/>
    <w:rsid w:val="000B7500"/>
    <w:rsid w:val="000C234A"/>
    <w:rsid w:val="000C2A65"/>
    <w:rsid w:val="000C2B36"/>
    <w:rsid w:val="000C7171"/>
    <w:rsid w:val="000C7554"/>
    <w:rsid w:val="000C79D1"/>
    <w:rsid w:val="000D2E7E"/>
    <w:rsid w:val="000D4904"/>
    <w:rsid w:val="000D7CDB"/>
    <w:rsid w:val="000E04D3"/>
    <w:rsid w:val="000E0807"/>
    <w:rsid w:val="000E14AF"/>
    <w:rsid w:val="000E1A2C"/>
    <w:rsid w:val="000E1E40"/>
    <w:rsid w:val="000E1EF6"/>
    <w:rsid w:val="000E4DEB"/>
    <w:rsid w:val="000E7388"/>
    <w:rsid w:val="000F1ED1"/>
    <w:rsid w:val="000F1F86"/>
    <w:rsid w:val="000F2CD8"/>
    <w:rsid w:val="000F4842"/>
    <w:rsid w:val="000F557A"/>
    <w:rsid w:val="001009F6"/>
    <w:rsid w:val="00101421"/>
    <w:rsid w:val="00101B59"/>
    <w:rsid w:val="00102154"/>
    <w:rsid w:val="00105AC2"/>
    <w:rsid w:val="00112A34"/>
    <w:rsid w:val="0011521D"/>
    <w:rsid w:val="0012280A"/>
    <w:rsid w:val="001228DA"/>
    <w:rsid w:val="00123541"/>
    <w:rsid w:val="001243C0"/>
    <w:rsid w:val="001257F7"/>
    <w:rsid w:val="00131E78"/>
    <w:rsid w:val="0013265E"/>
    <w:rsid w:val="001351A6"/>
    <w:rsid w:val="00150703"/>
    <w:rsid w:val="00151B0C"/>
    <w:rsid w:val="00154424"/>
    <w:rsid w:val="00156688"/>
    <w:rsid w:val="0015752D"/>
    <w:rsid w:val="001629B5"/>
    <w:rsid w:val="00166205"/>
    <w:rsid w:val="00170F23"/>
    <w:rsid w:val="00176E20"/>
    <w:rsid w:val="001831AD"/>
    <w:rsid w:val="00183604"/>
    <w:rsid w:val="00183FD0"/>
    <w:rsid w:val="00185D34"/>
    <w:rsid w:val="0019004F"/>
    <w:rsid w:val="001957F6"/>
    <w:rsid w:val="00196022"/>
    <w:rsid w:val="00196690"/>
    <w:rsid w:val="001974DC"/>
    <w:rsid w:val="001A2E3A"/>
    <w:rsid w:val="001A4F5E"/>
    <w:rsid w:val="001A6A41"/>
    <w:rsid w:val="001B02BF"/>
    <w:rsid w:val="001B206D"/>
    <w:rsid w:val="001B2450"/>
    <w:rsid w:val="001B4F03"/>
    <w:rsid w:val="001B5E25"/>
    <w:rsid w:val="001C00F6"/>
    <w:rsid w:val="001C6870"/>
    <w:rsid w:val="001C69AB"/>
    <w:rsid w:val="001D0330"/>
    <w:rsid w:val="001D0E81"/>
    <w:rsid w:val="001D348C"/>
    <w:rsid w:val="001D4181"/>
    <w:rsid w:val="001E3217"/>
    <w:rsid w:val="001E35DF"/>
    <w:rsid w:val="001E58F5"/>
    <w:rsid w:val="001E7155"/>
    <w:rsid w:val="001F3E62"/>
    <w:rsid w:val="001F4D4B"/>
    <w:rsid w:val="001F5A31"/>
    <w:rsid w:val="001F6FE2"/>
    <w:rsid w:val="00221498"/>
    <w:rsid w:val="00224EBE"/>
    <w:rsid w:val="002261BC"/>
    <w:rsid w:val="00226839"/>
    <w:rsid w:val="0022757E"/>
    <w:rsid w:val="00231911"/>
    <w:rsid w:val="00231A7E"/>
    <w:rsid w:val="00237B1B"/>
    <w:rsid w:val="002404CF"/>
    <w:rsid w:val="00240AC5"/>
    <w:rsid w:val="00241F61"/>
    <w:rsid w:val="00241F8E"/>
    <w:rsid w:val="00244690"/>
    <w:rsid w:val="00246303"/>
    <w:rsid w:val="0025332A"/>
    <w:rsid w:val="002541E9"/>
    <w:rsid w:val="0026003B"/>
    <w:rsid w:val="00260F2A"/>
    <w:rsid w:val="00262548"/>
    <w:rsid w:val="00267618"/>
    <w:rsid w:val="00270E74"/>
    <w:rsid w:val="00271A09"/>
    <w:rsid w:val="00272178"/>
    <w:rsid w:val="0027438A"/>
    <w:rsid w:val="002758C3"/>
    <w:rsid w:val="00280685"/>
    <w:rsid w:val="00280837"/>
    <w:rsid w:val="0028290C"/>
    <w:rsid w:val="00283722"/>
    <w:rsid w:val="00293130"/>
    <w:rsid w:val="00293B80"/>
    <w:rsid w:val="002950E5"/>
    <w:rsid w:val="00295A80"/>
    <w:rsid w:val="00296DBB"/>
    <w:rsid w:val="002975BB"/>
    <w:rsid w:val="00297B20"/>
    <w:rsid w:val="002A6A62"/>
    <w:rsid w:val="002B1465"/>
    <w:rsid w:val="002B2A83"/>
    <w:rsid w:val="002B31BA"/>
    <w:rsid w:val="002B7F72"/>
    <w:rsid w:val="002C194F"/>
    <w:rsid w:val="002C3568"/>
    <w:rsid w:val="002C5B1C"/>
    <w:rsid w:val="002C7957"/>
    <w:rsid w:val="002C7C76"/>
    <w:rsid w:val="002D2A58"/>
    <w:rsid w:val="002D3D7D"/>
    <w:rsid w:val="002D4A10"/>
    <w:rsid w:val="002D4A91"/>
    <w:rsid w:val="002E124C"/>
    <w:rsid w:val="002E2F86"/>
    <w:rsid w:val="002E4165"/>
    <w:rsid w:val="002E4D53"/>
    <w:rsid w:val="002E6760"/>
    <w:rsid w:val="002E6F5E"/>
    <w:rsid w:val="002F0CA5"/>
    <w:rsid w:val="002F3494"/>
    <w:rsid w:val="002F3F4D"/>
    <w:rsid w:val="002F40E6"/>
    <w:rsid w:val="002F5316"/>
    <w:rsid w:val="002F65F5"/>
    <w:rsid w:val="002F7892"/>
    <w:rsid w:val="002F7ADA"/>
    <w:rsid w:val="003048E2"/>
    <w:rsid w:val="00304C41"/>
    <w:rsid w:val="00311249"/>
    <w:rsid w:val="003131F7"/>
    <w:rsid w:val="003137F3"/>
    <w:rsid w:val="0031547A"/>
    <w:rsid w:val="00316A0B"/>
    <w:rsid w:val="00320CB2"/>
    <w:rsid w:val="00321472"/>
    <w:rsid w:val="00323C48"/>
    <w:rsid w:val="00325D04"/>
    <w:rsid w:val="00325D1A"/>
    <w:rsid w:val="00327708"/>
    <w:rsid w:val="00330FCF"/>
    <w:rsid w:val="00340D9D"/>
    <w:rsid w:val="00345202"/>
    <w:rsid w:val="00346038"/>
    <w:rsid w:val="0035143D"/>
    <w:rsid w:val="00351B91"/>
    <w:rsid w:val="003538B1"/>
    <w:rsid w:val="00354C4A"/>
    <w:rsid w:val="0036077B"/>
    <w:rsid w:val="00361545"/>
    <w:rsid w:val="003640EB"/>
    <w:rsid w:val="00364268"/>
    <w:rsid w:val="00364D50"/>
    <w:rsid w:val="003657F0"/>
    <w:rsid w:val="00365954"/>
    <w:rsid w:val="00366B22"/>
    <w:rsid w:val="00370084"/>
    <w:rsid w:val="00370711"/>
    <w:rsid w:val="003723C6"/>
    <w:rsid w:val="00373F46"/>
    <w:rsid w:val="00380CF7"/>
    <w:rsid w:val="00382452"/>
    <w:rsid w:val="00382F7C"/>
    <w:rsid w:val="003838E8"/>
    <w:rsid w:val="00383E37"/>
    <w:rsid w:val="00384287"/>
    <w:rsid w:val="00390C41"/>
    <w:rsid w:val="00394684"/>
    <w:rsid w:val="0039645A"/>
    <w:rsid w:val="003A0717"/>
    <w:rsid w:val="003A130D"/>
    <w:rsid w:val="003A2A58"/>
    <w:rsid w:val="003A3DA6"/>
    <w:rsid w:val="003B0D0E"/>
    <w:rsid w:val="003B1A94"/>
    <w:rsid w:val="003B1AB8"/>
    <w:rsid w:val="003B4634"/>
    <w:rsid w:val="003B5F86"/>
    <w:rsid w:val="003B782F"/>
    <w:rsid w:val="003C074D"/>
    <w:rsid w:val="003C22EA"/>
    <w:rsid w:val="003C2676"/>
    <w:rsid w:val="003C3203"/>
    <w:rsid w:val="003C6430"/>
    <w:rsid w:val="003C6848"/>
    <w:rsid w:val="003D094D"/>
    <w:rsid w:val="003D3B2B"/>
    <w:rsid w:val="003D4568"/>
    <w:rsid w:val="003D49C2"/>
    <w:rsid w:val="003D5F6E"/>
    <w:rsid w:val="003D6265"/>
    <w:rsid w:val="003D7800"/>
    <w:rsid w:val="003E3EE7"/>
    <w:rsid w:val="003E6504"/>
    <w:rsid w:val="003F0392"/>
    <w:rsid w:val="003F0BD7"/>
    <w:rsid w:val="003F3225"/>
    <w:rsid w:val="003F36B1"/>
    <w:rsid w:val="003F67A4"/>
    <w:rsid w:val="003F683E"/>
    <w:rsid w:val="004017A5"/>
    <w:rsid w:val="00405BCD"/>
    <w:rsid w:val="00406EC0"/>
    <w:rsid w:val="004076F2"/>
    <w:rsid w:val="00412855"/>
    <w:rsid w:val="00415E2F"/>
    <w:rsid w:val="00416241"/>
    <w:rsid w:val="0041629F"/>
    <w:rsid w:val="004201C1"/>
    <w:rsid w:val="004217AE"/>
    <w:rsid w:val="004248C5"/>
    <w:rsid w:val="00430B0E"/>
    <w:rsid w:val="00431D0B"/>
    <w:rsid w:val="00432DB9"/>
    <w:rsid w:val="0043654C"/>
    <w:rsid w:val="00436A3D"/>
    <w:rsid w:val="00437DB5"/>
    <w:rsid w:val="004419A4"/>
    <w:rsid w:val="00441FF9"/>
    <w:rsid w:val="0044445A"/>
    <w:rsid w:val="004465D4"/>
    <w:rsid w:val="00446CB9"/>
    <w:rsid w:val="00447D39"/>
    <w:rsid w:val="00452C96"/>
    <w:rsid w:val="00453A5C"/>
    <w:rsid w:val="00456516"/>
    <w:rsid w:val="00456882"/>
    <w:rsid w:val="00460826"/>
    <w:rsid w:val="00461491"/>
    <w:rsid w:val="00462302"/>
    <w:rsid w:val="00470B28"/>
    <w:rsid w:val="004720C4"/>
    <w:rsid w:val="00472B55"/>
    <w:rsid w:val="00480679"/>
    <w:rsid w:val="00480D69"/>
    <w:rsid w:val="00484A07"/>
    <w:rsid w:val="004860FD"/>
    <w:rsid w:val="004862C2"/>
    <w:rsid w:val="00486D4A"/>
    <w:rsid w:val="004870FE"/>
    <w:rsid w:val="004901FD"/>
    <w:rsid w:val="00491B87"/>
    <w:rsid w:val="00495D78"/>
    <w:rsid w:val="00497E68"/>
    <w:rsid w:val="004A0994"/>
    <w:rsid w:val="004A2974"/>
    <w:rsid w:val="004A37D3"/>
    <w:rsid w:val="004A55B3"/>
    <w:rsid w:val="004A6BB0"/>
    <w:rsid w:val="004B20C2"/>
    <w:rsid w:val="004B21D0"/>
    <w:rsid w:val="004B2DB0"/>
    <w:rsid w:val="004B4297"/>
    <w:rsid w:val="004B507F"/>
    <w:rsid w:val="004C08E7"/>
    <w:rsid w:val="004C128B"/>
    <w:rsid w:val="004C20A7"/>
    <w:rsid w:val="004C3972"/>
    <w:rsid w:val="004C544D"/>
    <w:rsid w:val="004C6599"/>
    <w:rsid w:val="004D15BA"/>
    <w:rsid w:val="004D19B4"/>
    <w:rsid w:val="004D2097"/>
    <w:rsid w:val="004E4742"/>
    <w:rsid w:val="004E5929"/>
    <w:rsid w:val="004F374C"/>
    <w:rsid w:val="004F4785"/>
    <w:rsid w:val="0050142D"/>
    <w:rsid w:val="00503216"/>
    <w:rsid w:val="0050337F"/>
    <w:rsid w:val="0050389D"/>
    <w:rsid w:val="0051176C"/>
    <w:rsid w:val="00514839"/>
    <w:rsid w:val="0051500A"/>
    <w:rsid w:val="00516441"/>
    <w:rsid w:val="005167A7"/>
    <w:rsid w:val="005207F6"/>
    <w:rsid w:val="00521D41"/>
    <w:rsid w:val="0052416F"/>
    <w:rsid w:val="00526A5A"/>
    <w:rsid w:val="00531529"/>
    <w:rsid w:val="0053587E"/>
    <w:rsid w:val="005371EE"/>
    <w:rsid w:val="0054099E"/>
    <w:rsid w:val="005429D0"/>
    <w:rsid w:val="00542B5D"/>
    <w:rsid w:val="005446F5"/>
    <w:rsid w:val="00544807"/>
    <w:rsid w:val="00545816"/>
    <w:rsid w:val="0054614A"/>
    <w:rsid w:val="00546355"/>
    <w:rsid w:val="0054757B"/>
    <w:rsid w:val="005516B1"/>
    <w:rsid w:val="00554DD6"/>
    <w:rsid w:val="0055569F"/>
    <w:rsid w:val="00555AD8"/>
    <w:rsid w:val="00556E47"/>
    <w:rsid w:val="0056046A"/>
    <w:rsid w:val="00560AB8"/>
    <w:rsid w:val="00560E86"/>
    <w:rsid w:val="0056577C"/>
    <w:rsid w:val="00565E0D"/>
    <w:rsid w:val="0056615C"/>
    <w:rsid w:val="005664CE"/>
    <w:rsid w:val="00566868"/>
    <w:rsid w:val="00566A23"/>
    <w:rsid w:val="00567EAD"/>
    <w:rsid w:val="00572B59"/>
    <w:rsid w:val="005730D6"/>
    <w:rsid w:val="0057366A"/>
    <w:rsid w:val="005752C7"/>
    <w:rsid w:val="0057695F"/>
    <w:rsid w:val="005804D9"/>
    <w:rsid w:val="00580B81"/>
    <w:rsid w:val="00582FAA"/>
    <w:rsid w:val="00583797"/>
    <w:rsid w:val="00585180"/>
    <w:rsid w:val="0058721B"/>
    <w:rsid w:val="00590038"/>
    <w:rsid w:val="00590782"/>
    <w:rsid w:val="00590B17"/>
    <w:rsid w:val="00591896"/>
    <w:rsid w:val="00594D1E"/>
    <w:rsid w:val="005956AA"/>
    <w:rsid w:val="005977CC"/>
    <w:rsid w:val="005A03FD"/>
    <w:rsid w:val="005A1074"/>
    <w:rsid w:val="005A107F"/>
    <w:rsid w:val="005A51A6"/>
    <w:rsid w:val="005A592C"/>
    <w:rsid w:val="005A5FD3"/>
    <w:rsid w:val="005A6788"/>
    <w:rsid w:val="005B4EBA"/>
    <w:rsid w:val="005C1B84"/>
    <w:rsid w:val="005C1DA2"/>
    <w:rsid w:val="005C2F04"/>
    <w:rsid w:val="005C42B7"/>
    <w:rsid w:val="005C4A1D"/>
    <w:rsid w:val="005C57D0"/>
    <w:rsid w:val="005C5FEE"/>
    <w:rsid w:val="005C7B31"/>
    <w:rsid w:val="005D0651"/>
    <w:rsid w:val="005D40D3"/>
    <w:rsid w:val="005D542B"/>
    <w:rsid w:val="005D7607"/>
    <w:rsid w:val="005D7704"/>
    <w:rsid w:val="005D785E"/>
    <w:rsid w:val="005E2E6F"/>
    <w:rsid w:val="005E679F"/>
    <w:rsid w:val="005F100A"/>
    <w:rsid w:val="005F115C"/>
    <w:rsid w:val="00600275"/>
    <w:rsid w:val="0060074C"/>
    <w:rsid w:val="00605092"/>
    <w:rsid w:val="006051ED"/>
    <w:rsid w:val="00614541"/>
    <w:rsid w:val="00616D89"/>
    <w:rsid w:val="00617AB8"/>
    <w:rsid w:val="00623CD8"/>
    <w:rsid w:val="00623F26"/>
    <w:rsid w:val="006247B8"/>
    <w:rsid w:val="006303C6"/>
    <w:rsid w:val="00630C49"/>
    <w:rsid w:val="0063240F"/>
    <w:rsid w:val="0063308F"/>
    <w:rsid w:val="00634292"/>
    <w:rsid w:val="0063511F"/>
    <w:rsid w:val="0063672E"/>
    <w:rsid w:val="006367B8"/>
    <w:rsid w:val="006375DF"/>
    <w:rsid w:val="0064007C"/>
    <w:rsid w:val="0064382A"/>
    <w:rsid w:val="00645567"/>
    <w:rsid w:val="00646A66"/>
    <w:rsid w:val="00650DDD"/>
    <w:rsid w:val="006531AD"/>
    <w:rsid w:val="00653DAC"/>
    <w:rsid w:val="0066345C"/>
    <w:rsid w:val="006646FE"/>
    <w:rsid w:val="0066509B"/>
    <w:rsid w:val="00667A46"/>
    <w:rsid w:val="00673317"/>
    <w:rsid w:val="00674056"/>
    <w:rsid w:val="0067596E"/>
    <w:rsid w:val="006760E9"/>
    <w:rsid w:val="006772FB"/>
    <w:rsid w:val="00677642"/>
    <w:rsid w:val="00683F29"/>
    <w:rsid w:val="00684F23"/>
    <w:rsid w:val="0068535C"/>
    <w:rsid w:val="006858B8"/>
    <w:rsid w:val="00690FAD"/>
    <w:rsid w:val="0069223E"/>
    <w:rsid w:val="0069246C"/>
    <w:rsid w:val="006929F3"/>
    <w:rsid w:val="00694714"/>
    <w:rsid w:val="0069754F"/>
    <w:rsid w:val="00697C85"/>
    <w:rsid w:val="00697DA4"/>
    <w:rsid w:val="006A059F"/>
    <w:rsid w:val="006A0738"/>
    <w:rsid w:val="006A0B6C"/>
    <w:rsid w:val="006A0E23"/>
    <w:rsid w:val="006A67EB"/>
    <w:rsid w:val="006B19DF"/>
    <w:rsid w:val="006B1CD0"/>
    <w:rsid w:val="006B3821"/>
    <w:rsid w:val="006B4C8A"/>
    <w:rsid w:val="006B5723"/>
    <w:rsid w:val="006C2F39"/>
    <w:rsid w:val="006C4EA8"/>
    <w:rsid w:val="006C688B"/>
    <w:rsid w:val="006D2050"/>
    <w:rsid w:val="006D4A7E"/>
    <w:rsid w:val="006D5284"/>
    <w:rsid w:val="006E1DE8"/>
    <w:rsid w:val="006E4538"/>
    <w:rsid w:val="006E5DDD"/>
    <w:rsid w:val="006E5FAB"/>
    <w:rsid w:val="006E601B"/>
    <w:rsid w:val="006F172E"/>
    <w:rsid w:val="006F35A0"/>
    <w:rsid w:val="006F3A28"/>
    <w:rsid w:val="006F53B9"/>
    <w:rsid w:val="006F5A29"/>
    <w:rsid w:val="006F6875"/>
    <w:rsid w:val="006F6D76"/>
    <w:rsid w:val="00700E1F"/>
    <w:rsid w:val="00701B83"/>
    <w:rsid w:val="00703C72"/>
    <w:rsid w:val="0070572C"/>
    <w:rsid w:val="00706266"/>
    <w:rsid w:val="0070747D"/>
    <w:rsid w:val="00710374"/>
    <w:rsid w:val="00710DAD"/>
    <w:rsid w:val="00712777"/>
    <w:rsid w:val="00712FEF"/>
    <w:rsid w:val="007169A4"/>
    <w:rsid w:val="007222EB"/>
    <w:rsid w:val="007234D3"/>
    <w:rsid w:val="00724484"/>
    <w:rsid w:val="00726967"/>
    <w:rsid w:val="0073076E"/>
    <w:rsid w:val="00732B98"/>
    <w:rsid w:val="00734737"/>
    <w:rsid w:val="007406C8"/>
    <w:rsid w:val="00742DE6"/>
    <w:rsid w:val="00744022"/>
    <w:rsid w:val="00744181"/>
    <w:rsid w:val="00744BF7"/>
    <w:rsid w:val="007455C9"/>
    <w:rsid w:val="00745712"/>
    <w:rsid w:val="00750081"/>
    <w:rsid w:val="007504F6"/>
    <w:rsid w:val="00752C85"/>
    <w:rsid w:val="0075461D"/>
    <w:rsid w:val="00762A17"/>
    <w:rsid w:val="00763157"/>
    <w:rsid w:val="00764454"/>
    <w:rsid w:val="007646E1"/>
    <w:rsid w:val="00765A72"/>
    <w:rsid w:val="00771F9B"/>
    <w:rsid w:val="0077361C"/>
    <w:rsid w:val="007766A7"/>
    <w:rsid w:val="00776A07"/>
    <w:rsid w:val="00776A2B"/>
    <w:rsid w:val="00780320"/>
    <w:rsid w:val="007844D0"/>
    <w:rsid w:val="007857B6"/>
    <w:rsid w:val="00786AEB"/>
    <w:rsid w:val="007878FE"/>
    <w:rsid w:val="0079166F"/>
    <w:rsid w:val="0079199F"/>
    <w:rsid w:val="0079278F"/>
    <w:rsid w:val="00792B4D"/>
    <w:rsid w:val="00794320"/>
    <w:rsid w:val="0079451A"/>
    <w:rsid w:val="00797465"/>
    <w:rsid w:val="007A69EA"/>
    <w:rsid w:val="007B243A"/>
    <w:rsid w:val="007B290C"/>
    <w:rsid w:val="007B3DA7"/>
    <w:rsid w:val="007C26D1"/>
    <w:rsid w:val="007C2E28"/>
    <w:rsid w:val="007C3894"/>
    <w:rsid w:val="007C740F"/>
    <w:rsid w:val="007C7D68"/>
    <w:rsid w:val="007D0C49"/>
    <w:rsid w:val="007D495B"/>
    <w:rsid w:val="007D4A3B"/>
    <w:rsid w:val="007F668B"/>
    <w:rsid w:val="007F6F8B"/>
    <w:rsid w:val="00801A1E"/>
    <w:rsid w:val="008039B3"/>
    <w:rsid w:val="00805669"/>
    <w:rsid w:val="00812ABE"/>
    <w:rsid w:val="00814F45"/>
    <w:rsid w:val="00815AC4"/>
    <w:rsid w:val="00820083"/>
    <w:rsid w:val="00823107"/>
    <w:rsid w:val="008240CF"/>
    <w:rsid w:val="008278A8"/>
    <w:rsid w:val="00834AAD"/>
    <w:rsid w:val="00834C3C"/>
    <w:rsid w:val="00841243"/>
    <w:rsid w:val="00842E11"/>
    <w:rsid w:val="0084362C"/>
    <w:rsid w:val="00847898"/>
    <w:rsid w:val="008503B1"/>
    <w:rsid w:val="00860079"/>
    <w:rsid w:val="00860092"/>
    <w:rsid w:val="00861190"/>
    <w:rsid w:val="0086303C"/>
    <w:rsid w:val="0087605D"/>
    <w:rsid w:val="008809BB"/>
    <w:rsid w:val="00882D68"/>
    <w:rsid w:val="00885A9E"/>
    <w:rsid w:val="008866A8"/>
    <w:rsid w:val="00891B3F"/>
    <w:rsid w:val="00891E22"/>
    <w:rsid w:val="00895091"/>
    <w:rsid w:val="008A1399"/>
    <w:rsid w:val="008A13FC"/>
    <w:rsid w:val="008A1E24"/>
    <w:rsid w:val="008B7E06"/>
    <w:rsid w:val="008C5ADF"/>
    <w:rsid w:val="008D0987"/>
    <w:rsid w:val="008D1509"/>
    <w:rsid w:val="008D1AA3"/>
    <w:rsid w:val="008D51B7"/>
    <w:rsid w:val="008D7C13"/>
    <w:rsid w:val="008E00AC"/>
    <w:rsid w:val="008E1263"/>
    <w:rsid w:val="008E3C6B"/>
    <w:rsid w:val="008E5D00"/>
    <w:rsid w:val="008E7C46"/>
    <w:rsid w:val="008F1789"/>
    <w:rsid w:val="008F39E3"/>
    <w:rsid w:val="00901787"/>
    <w:rsid w:val="009059F5"/>
    <w:rsid w:val="00905D4D"/>
    <w:rsid w:val="00910436"/>
    <w:rsid w:val="00911C2A"/>
    <w:rsid w:val="00912EE9"/>
    <w:rsid w:val="00914A64"/>
    <w:rsid w:val="00915E78"/>
    <w:rsid w:val="00916467"/>
    <w:rsid w:val="009177BD"/>
    <w:rsid w:val="00921E8E"/>
    <w:rsid w:val="0092279A"/>
    <w:rsid w:val="0092303C"/>
    <w:rsid w:val="00927B65"/>
    <w:rsid w:val="00930490"/>
    <w:rsid w:val="009307F3"/>
    <w:rsid w:val="009324A8"/>
    <w:rsid w:val="00932784"/>
    <w:rsid w:val="00934AD8"/>
    <w:rsid w:val="00936C56"/>
    <w:rsid w:val="00942696"/>
    <w:rsid w:val="00943FCD"/>
    <w:rsid w:val="00946D97"/>
    <w:rsid w:val="009471AA"/>
    <w:rsid w:val="0095396F"/>
    <w:rsid w:val="009543B3"/>
    <w:rsid w:val="00957315"/>
    <w:rsid w:val="0095745E"/>
    <w:rsid w:val="00962534"/>
    <w:rsid w:val="00964023"/>
    <w:rsid w:val="00964625"/>
    <w:rsid w:val="00964955"/>
    <w:rsid w:val="009658C0"/>
    <w:rsid w:val="00966332"/>
    <w:rsid w:val="00967497"/>
    <w:rsid w:val="009726C9"/>
    <w:rsid w:val="00972C27"/>
    <w:rsid w:val="0097660C"/>
    <w:rsid w:val="009817BB"/>
    <w:rsid w:val="00982AED"/>
    <w:rsid w:val="009841D6"/>
    <w:rsid w:val="009901B6"/>
    <w:rsid w:val="00990915"/>
    <w:rsid w:val="00992E47"/>
    <w:rsid w:val="009934C5"/>
    <w:rsid w:val="00993864"/>
    <w:rsid w:val="00993B6A"/>
    <w:rsid w:val="00995572"/>
    <w:rsid w:val="009A2F6D"/>
    <w:rsid w:val="009A309F"/>
    <w:rsid w:val="009B0737"/>
    <w:rsid w:val="009B12FD"/>
    <w:rsid w:val="009B14C1"/>
    <w:rsid w:val="009B20D0"/>
    <w:rsid w:val="009B5B6F"/>
    <w:rsid w:val="009B7526"/>
    <w:rsid w:val="009C4065"/>
    <w:rsid w:val="009D0AFC"/>
    <w:rsid w:val="009D2297"/>
    <w:rsid w:val="009D3923"/>
    <w:rsid w:val="009D4003"/>
    <w:rsid w:val="009D6BF6"/>
    <w:rsid w:val="009E0339"/>
    <w:rsid w:val="009E2E29"/>
    <w:rsid w:val="009E38CF"/>
    <w:rsid w:val="009E3BD6"/>
    <w:rsid w:val="009E5024"/>
    <w:rsid w:val="009E5E1F"/>
    <w:rsid w:val="009E73C2"/>
    <w:rsid w:val="009F0F9E"/>
    <w:rsid w:val="009F1722"/>
    <w:rsid w:val="009F2AA1"/>
    <w:rsid w:val="009F40CF"/>
    <w:rsid w:val="009F4C5F"/>
    <w:rsid w:val="009F4EE7"/>
    <w:rsid w:val="009F541C"/>
    <w:rsid w:val="009F5BDF"/>
    <w:rsid w:val="009F7752"/>
    <w:rsid w:val="00A0010E"/>
    <w:rsid w:val="00A01F2C"/>
    <w:rsid w:val="00A05207"/>
    <w:rsid w:val="00A0619D"/>
    <w:rsid w:val="00A1200C"/>
    <w:rsid w:val="00A14378"/>
    <w:rsid w:val="00A147B0"/>
    <w:rsid w:val="00A148FB"/>
    <w:rsid w:val="00A22090"/>
    <w:rsid w:val="00A24E89"/>
    <w:rsid w:val="00A2515B"/>
    <w:rsid w:val="00A370D5"/>
    <w:rsid w:val="00A372C5"/>
    <w:rsid w:val="00A40FCE"/>
    <w:rsid w:val="00A417B9"/>
    <w:rsid w:val="00A428EC"/>
    <w:rsid w:val="00A45A6A"/>
    <w:rsid w:val="00A46D5D"/>
    <w:rsid w:val="00A50E19"/>
    <w:rsid w:val="00A54AB7"/>
    <w:rsid w:val="00A560AB"/>
    <w:rsid w:val="00A562E6"/>
    <w:rsid w:val="00A56904"/>
    <w:rsid w:val="00A654B9"/>
    <w:rsid w:val="00A6670A"/>
    <w:rsid w:val="00A718D2"/>
    <w:rsid w:val="00A74572"/>
    <w:rsid w:val="00A74AD0"/>
    <w:rsid w:val="00A75609"/>
    <w:rsid w:val="00A75B50"/>
    <w:rsid w:val="00A76DBA"/>
    <w:rsid w:val="00A7706A"/>
    <w:rsid w:val="00A775F1"/>
    <w:rsid w:val="00A8064F"/>
    <w:rsid w:val="00A80B77"/>
    <w:rsid w:val="00A80F51"/>
    <w:rsid w:val="00A83377"/>
    <w:rsid w:val="00A86B66"/>
    <w:rsid w:val="00A900BB"/>
    <w:rsid w:val="00A905D8"/>
    <w:rsid w:val="00A93313"/>
    <w:rsid w:val="00A9350C"/>
    <w:rsid w:val="00A93DBB"/>
    <w:rsid w:val="00A94BBB"/>
    <w:rsid w:val="00AA0596"/>
    <w:rsid w:val="00AA2810"/>
    <w:rsid w:val="00AA544F"/>
    <w:rsid w:val="00AA5702"/>
    <w:rsid w:val="00AA5B7C"/>
    <w:rsid w:val="00AB05FF"/>
    <w:rsid w:val="00AB52F7"/>
    <w:rsid w:val="00AB5BCB"/>
    <w:rsid w:val="00AB6BEC"/>
    <w:rsid w:val="00AC05B0"/>
    <w:rsid w:val="00AC52F8"/>
    <w:rsid w:val="00AC557D"/>
    <w:rsid w:val="00AC5CC3"/>
    <w:rsid w:val="00AC77AB"/>
    <w:rsid w:val="00AD00A7"/>
    <w:rsid w:val="00AD6144"/>
    <w:rsid w:val="00AD6BFE"/>
    <w:rsid w:val="00AE0148"/>
    <w:rsid w:val="00AE02F1"/>
    <w:rsid w:val="00AE17BA"/>
    <w:rsid w:val="00AE28DE"/>
    <w:rsid w:val="00AE2ACB"/>
    <w:rsid w:val="00AE359D"/>
    <w:rsid w:val="00AE41C3"/>
    <w:rsid w:val="00AE4BB5"/>
    <w:rsid w:val="00AE6BBA"/>
    <w:rsid w:val="00AF05DC"/>
    <w:rsid w:val="00AF1440"/>
    <w:rsid w:val="00AF249E"/>
    <w:rsid w:val="00AF3F5F"/>
    <w:rsid w:val="00AF44CD"/>
    <w:rsid w:val="00AF7D8C"/>
    <w:rsid w:val="00B013EB"/>
    <w:rsid w:val="00B02717"/>
    <w:rsid w:val="00B02F97"/>
    <w:rsid w:val="00B03FA6"/>
    <w:rsid w:val="00B05E09"/>
    <w:rsid w:val="00B0799B"/>
    <w:rsid w:val="00B10538"/>
    <w:rsid w:val="00B11285"/>
    <w:rsid w:val="00B1796C"/>
    <w:rsid w:val="00B20E9A"/>
    <w:rsid w:val="00B21A50"/>
    <w:rsid w:val="00B22270"/>
    <w:rsid w:val="00B228E8"/>
    <w:rsid w:val="00B24879"/>
    <w:rsid w:val="00B267C1"/>
    <w:rsid w:val="00B27025"/>
    <w:rsid w:val="00B30AA2"/>
    <w:rsid w:val="00B31717"/>
    <w:rsid w:val="00B320A9"/>
    <w:rsid w:val="00B343DC"/>
    <w:rsid w:val="00B354E6"/>
    <w:rsid w:val="00B35B43"/>
    <w:rsid w:val="00B40550"/>
    <w:rsid w:val="00B4120D"/>
    <w:rsid w:val="00B41EE3"/>
    <w:rsid w:val="00B425BB"/>
    <w:rsid w:val="00B42C6F"/>
    <w:rsid w:val="00B44571"/>
    <w:rsid w:val="00B4489D"/>
    <w:rsid w:val="00B44AC1"/>
    <w:rsid w:val="00B44EED"/>
    <w:rsid w:val="00B460F9"/>
    <w:rsid w:val="00B46143"/>
    <w:rsid w:val="00B52FCC"/>
    <w:rsid w:val="00B53084"/>
    <w:rsid w:val="00B543FA"/>
    <w:rsid w:val="00B54C75"/>
    <w:rsid w:val="00B55F59"/>
    <w:rsid w:val="00B560A2"/>
    <w:rsid w:val="00B5681A"/>
    <w:rsid w:val="00B570F2"/>
    <w:rsid w:val="00B70030"/>
    <w:rsid w:val="00B709C5"/>
    <w:rsid w:val="00B70D2B"/>
    <w:rsid w:val="00B770CD"/>
    <w:rsid w:val="00B80164"/>
    <w:rsid w:val="00B8017A"/>
    <w:rsid w:val="00B8184B"/>
    <w:rsid w:val="00B83254"/>
    <w:rsid w:val="00B8400C"/>
    <w:rsid w:val="00B842F1"/>
    <w:rsid w:val="00B9398D"/>
    <w:rsid w:val="00B97935"/>
    <w:rsid w:val="00B97B2D"/>
    <w:rsid w:val="00BA3E95"/>
    <w:rsid w:val="00BB1EC0"/>
    <w:rsid w:val="00BB239C"/>
    <w:rsid w:val="00BB2F63"/>
    <w:rsid w:val="00BC10AE"/>
    <w:rsid w:val="00BC134A"/>
    <w:rsid w:val="00BD0A79"/>
    <w:rsid w:val="00BD45B8"/>
    <w:rsid w:val="00BE4516"/>
    <w:rsid w:val="00BE6FFD"/>
    <w:rsid w:val="00BF0559"/>
    <w:rsid w:val="00BF15A7"/>
    <w:rsid w:val="00BF1B1F"/>
    <w:rsid w:val="00BF231D"/>
    <w:rsid w:val="00BF25C9"/>
    <w:rsid w:val="00BF36B2"/>
    <w:rsid w:val="00BF3A3C"/>
    <w:rsid w:val="00BF709E"/>
    <w:rsid w:val="00BF7E31"/>
    <w:rsid w:val="00C040FC"/>
    <w:rsid w:val="00C04E69"/>
    <w:rsid w:val="00C06A95"/>
    <w:rsid w:val="00C11B92"/>
    <w:rsid w:val="00C12E5F"/>
    <w:rsid w:val="00C13D52"/>
    <w:rsid w:val="00C13E63"/>
    <w:rsid w:val="00C16CE1"/>
    <w:rsid w:val="00C23AEE"/>
    <w:rsid w:val="00C242D3"/>
    <w:rsid w:val="00C24970"/>
    <w:rsid w:val="00C25E28"/>
    <w:rsid w:val="00C302A0"/>
    <w:rsid w:val="00C30A86"/>
    <w:rsid w:val="00C3270A"/>
    <w:rsid w:val="00C34174"/>
    <w:rsid w:val="00C3455C"/>
    <w:rsid w:val="00C401E1"/>
    <w:rsid w:val="00C40F22"/>
    <w:rsid w:val="00C41604"/>
    <w:rsid w:val="00C41E87"/>
    <w:rsid w:val="00C45A81"/>
    <w:rsid w:val="00C46D48"/>
    <w:rsid w:val="00C51F54"/>
    <w:rsid w:val="00C54262"/>
    <w:rsid w:val="00C55C44"/>
    <w:rsid w:val="00C566C2"/>
    <w:rsid w:val="00C571DA"/>
    <w:rsid w:val="00C608E6"/>
    <w:rsid w:val="00C62193"/>
    <w:rsid w:val="00C62A5F"/>
    <w:rsid w:val="00C636BA"/>
    <w:rsid w:val="00C66858"/>
    <w:rsid w:val="00C66878"/>
    <w:rsid w:val="00C66ADB"/>
    <w:rsid w:val="00C66E9C"/>
    <w:rsid w:val="00C67064"/>
    <w:rsid w:val="00C6716F"/>
    <w:rsid w:val="00C678E1"/>
    <w:rsid w:val="00C74330"/>
    <w:rsid w:val="00C75CDA"/>
    <w:rsid w:val="00C77464"/>
    <w:rsid w:val="00C84890"/>
    <w:rsid w:val="00C90509"/>
    <w:rsid w:val="00C91C3D"/>
    <w:rsid w:val="00C93476"/>
    <w:rsid w:val="00C94881"/>
    <w:rsid w:val="00C94E5C"/>
    <w:rsid w:val="00C95B98"/>
    <w:rsid w:val="00CA478B"/>
    <w:rsid w:val="00CA4EA3"/>
    <w:rsid w:val="00CA52DB"/>
    <w:rsid w:val="00CA7654"/>
    <w:rsid w:val="00CB4E58"/>
    <w:rsid w:val="00CB7685"/>
    <w:rsid w:val="00CC0656"/>
    <w:rsid w:val="00CC4C08"/>
    <w:rsid w:val="00CC6492"/>
    <w:rsid w:val="00CC6D1C"/>
    <w:rsid w:val="00CD1035"/>
    <w:rsid w:val="00CD2B8D"/>
    <w:rsid w:val="00CD347D"/>
    <w:rsid w:val="00CD6C54"/>
    <w:rsid w:val="00CD7C88"/>
    <w:rsid w:val="00CE2D8A"/>
    <w:rsid w:val="00CE574A"/>
    <w:rsid w:val="00CE7D20"/>
    <w:rsid w:val="00CF3102"/>
    <w:rsid w:val="00CF516B"/>
    <w:rsid w:val="00CF52F3"/>
    <w:rsid w:val="00CF58E5"/>
    <w:rsid w:val="00D0283B"/>
    <w:rsid w:val="00D03F4B"/>
    <w:rsid w:val="00D05E76"/>
    <w:rsid w:val="00D12489"/>
    <w:rsid w:val="00D16857"/>
    <w:rsid w:val="00D174E9"/>
    <w:rsid w:val="00D17569"/>
    <w:rsid w:val="00D21222"/>
    <w:rsid w:val="00D22160"/>
    <w:rsid w:val="00D22746"/>
    <w:rsid w:val="00D248BB"/>
    <w:rsid w:val="00D25F09"/>
    <w:rsid w:val="00D30ADB"/>
    <w:rsid w:val="00D30C8B"/>
    <w:rsid w:val="00D37BC4"/>
    <w:rsid w:val="00D4059A"/>
    <w:rsid w:val="00D40818"/>
    <w:rsid w:val="00D41170"/>
    <w:rsid w:val="00D46991"/>
    <w:rsid w:val="00D46E6D"/>
    <w:rsid w:val="00D5321C"/>
    <w:rsid w:val="00D57C0C"/>
    <w:rsid w:val="00D60D6E"/>
    <w:rsid w:val="00D65D22"/>
    <w:rsid w:val="00D664A0"/>
    <w:rsid w:val="00D666CB"/>
    <w:rsid w:val="00D6759A"/>
    <w:rsid w:val="00D70234"/>
    <w:rsid w:val="00D73B5F"/>
    <w:rsid w:val="00D740BF"/>
    <w:rsid w:val="00D76B9F"/>
    <w:rsid w:val="00D807B9"/>
    <w:rsid w:val="00D81FD1"/>
    <w:rsid w:val="00D82C4D"/>
    <w:rsid w:val="00D85EB5"/>
    <w:rsid w:val="00D86E21"/>
    <w:rsid w:val="00D87718"/>
    <w:rsid w:val="00D938B3"/>
    <w:rsid w:val="00D966AE"/>
    <w:rsid w:val="00DA1115"/>
    <w:rsid w:val="00DA1B9E"/>
    <w:rsid w:val="00DA2750"/>
    <w:rsid w:val="00DA2C8E"/>
    <w:rsid w:val="00DB0674"/>
    <w:rsid w:val="00DB1461"/>
    <w:rsid w:val="00DB3090"/>
    <w:rsid w:val="00DB32D2"/>
    <w:rsid w:val="00DC07E2"/>
    <w:rsid w:val="00DC174A"/>
    <w:rsid w:val="00DC6984"/>
    <w:rsid w:val="00DD5388"/>
    <w:rsid w:val="00DD6CD6"/>
    <w:rsid w:val="00DE0AC6"/>
    <w:rsid w:val="00DE2147"/>
    <w:rsid w:val="00DE24B2"/>
    <w:rsid w:val="00DE348C"/>
    <w:rsid w:val="00DE6F2B"/>
    <w:rsid w:val="00DF0345"/>
    <w:rsid w:val="00DF07EF"/>
    <w:rsid w:val="00DF5889"/>
    <w:rsid w:val="00DF73C6"/>
    <w:rsid w:val="00DF7551"/>
    <w:rsid w:val="00DF7ED5"/>
    <w:rsid w:val="00E041F0"/>
    <w:rsid w:val="00E07B2D"/>
    <w:rsid w:val="00E07BEF"/>
    <w:rsid w:val="00E10B5F"/>
    <w:rsid w:val="00E12704"/>
    <w:rsid w:val="00E13963"/>
    <w:rsid w:val="00E15190"/>
    <w:rsid w:val="00E20743"/>
    <w:rsid w:val="00E22166"/>
    <w:rsid w:val="00E2444B"/>
    <w:rsid w:val="00E24D09"/>
    <w:rsid w:val="00E329B6"/>
    <w:rsid w:val="00E32E2A"/>
    <w:rsid w:val="00E3640D"/>
    <w:rsid w:val="00E36843"/>
    <w:rsid w:val="00E3691A"/>
    <w:rsid w:val="00E42F57"/>
    <w:rsid w:val="00E45108"/>
    <w:rsid w:val="00E505A4"/>
    <w:rsid w:val="00E50C67"/>
    <w:rsid w:val="00E52082"/>
    <w:rsid w:val="00E533CE"/>
    <w:rsid w:val="00E534CE"/>
    <w:rsid w:val="00E55E07"/>
    <w:rsid w:val="00E665DD"/>
    <w:rsid w:val="00E67AE2"/>
    <w:rsid w:val="00E70A29"/>
    <w:rsid w:val="00E732C9"/>
    <w:rsid w:val="00E74E39"/>
    <w:rsid w:val="00E750B0"/>
    <w:rsid w:val="00E801C6"/>
    <w:rsid w:val="00E80F40"/>
    <w:rsid w:val="00E814F5"/>
    <w:rsid w:val="00E8317D"/>
    <w:rsid w:val="00E86C17"/>
    <w:rsid w:val="00E907D7"/>
    <w:rsid w:val="00E92C75"/>
    <w:rsid w:val="00E948F8"/>
    <w:rsid w:val="00E94AE9"/>
    <w:rsid w:val="00E96B98"/>
    <w:rsid w:val="00E97D8E"/>
    <w:rsid w:val="00EA393A"/>
    <w:rsid w:val="00EA3A31"/>
    <w:rsid w:val="00EA42B1"/>
    <w:rsid w:val="00EA75F5"/>
    <w:rsid w:val="00EB130B"/>
    <w:rsid w:val="00EB300F"/>
    <w:rsid w:val="00EB41DD"/>
    <w:rsid w:val="00EB43D3"/>
    <w:rsid w:val="00EB6C5B"/>
    <w:rsid w:val="00EB7332"/>
    <w:rsid w:val="00EC0A62"/>
    <w:rsid w:val="00EC0D6E"/>
    <w:rsid w:val="00EC1241"/>
    <w:rsid w:val="00EC2D0B"/>
    <w:rsid w:val="00EC448B"/>
    <w:rsid w:val="00EC6A30"/>
    <w:rsid w:val="00EC73B1"/>
    <w:rsid w:val="00EC7432"/>
    <w:rsid w:val="00ED1608"/>
    <w:rsid w:val="00ED1622"/>
    <w:rsid w:val="00ED1C95"/>
    <w:rsid w:val="00ED2DBC"/>
    <w:rsid w:val="00ED332C"/>
    <w:rsid w:val="00ED3447"/>
    <w:rsid w:val="00ED380E"/>
    <w:rsid w:val="00ED4103"/>
    <w:rsid w:val="00ED73BA"/>
    <w:rsid w:val="00EE07ED"/>
    <w:rsid w:val="00EE2C03"/>
    <w:rsid w:val="00EE3177"/>
    <w:rsid w:val="00EE77A1"/>
    <w:rsid w:val="00EE7ACF"/>
    <w:rsid w:val="00EF1C49"/>
    <w:rsid w:val="00EF2570"/>
    <w:rsid w:val="00EF3570"/>
    <w:rsid w:val="00EF772F"/>
    <w:rsid w:val="00EF7C1A"/>
    <w:rsid w:val="00EF7D1D"/>
    <w:rsid w:val="00F008E9"/>
    <w:rsid w:val="00F077DE"/>
    <w:rsid w:val="00F07F55"/>
    <w:rsid w:val="00F134A5"/>
    <w:rsid w:val="00F135F6"/>
    <w:rsid w:val="00F17559"/>
    <w:rsid w:val="00F20D6C"/>
    <w:rsid w:val="00F2292E"/>
    <w:rsid w:val="00F23854"/>
    <w:rsid w:val="00F25E78"/>
    <w:rsid w:val="00F31D4F"/>
    <w:rsid w:val="00F33BC8"/>
    <w:rsid w:val="00F345B8"/>
    <w:rsid w:val="00F377C9"/>
    <w:rsid w:val="00F40221"/>
    <w:rsid w:val="00F4062E"/>
    <w:rsid w:val="00F40E95"/>
    <w:rsid w:val="00F43AF7"/>
    <w:rsid w:val="00F44CFC"/>
    <w:rsid w:val="00F51C73"/>
    <w:rsid w:val="00F5266C"/>
    <w:rsid w:val="00F5425B"/>
    <w:rsid w:val="00F578D4"/>
    <w:rsid w:val="00F60241"/>
    <w:rsid w:val="00F61B52"/>
    <w:rsid w:val="00F63061"/>
    <w:rsid w:val="00F726A1"/>
    <w:rsid w:val="00F76062"/>
    <w:rsid w:val="00F77410"/>
    <w:rsid w:val="00F77F87"/>
    <w:rsid w:val="00F8003C"/>
    <w:rsid w:val="00F81BB7"/>
    <w:rsid w:val="00F820FE"/>
    <w:rsid w:val="00F83480"/>
    <w:rsid w:val="00F91D64"/>
    <w:rsid w:val="00F92133"/>
    <w:rsid w:val="00F9630A"/>
    <w:rsid w:val="00F97C3C"/>
    <w:rsid w:val="00FA07E1"/>
    <w:rsid w:val="00FA3977"/>
    <w:rsid w:val="00FA39B8"/>
    <w:rsid w:val="00FA63BF"/>
    <w:rsid w:val="00FA758A"/>
    <w:rsid w:val="00FB1AD4"/>
    <w:rsid w:val="00FC21A4"/>
    <w:rsid w:val="00FC3EFA"/>
    <w:rsid w:val="00FC6E8F"/>
    <w:rsid w:val="00FD485A"/>
    <w:rsid w:val="00FD7BFC"/>
    <w:rsid w:val="00FE10BE"/>
    <w:rsid w:val="00FE3B1A"/>
    <w:rsid w:val="00FE3C8A"/>
    <w:rsid w:val="00FF01C1"/>
    <w:rsid w:val="00FF08B3"/>
    <w:rsid w:val="00FF13D4"/>
    <w:rsid w:val="00FF1AF2"/>
    <w:rsid w:val="00FF574F"/>
    <w:rsid w:val="00FF7C6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25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1" w:unhideWhenUsed="0"/>
    <w:lsdException w:name="Body Text" w:locked="1" w:semiHidden="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A654B9"/>
    <w:pPr>
      <w:spacing w:after="200" w:line="276" w:lineRule="auto"/>
    </w:pPr>
    <w:rPr>
      <w:lang w:val="en-US" w:eastAsia="en-US"/>
    </w:rPr>
  </w:style>
  <w:style w:type="paragraph" w:styleId="Heading1">
    <w:name w:val="heading 1"/>
    <w:basedOn w:val="Normal"/>
    <w:next w:val="Normal"/>
    <w:link w:val="Heading1Char"/>
    <w:uiPriority w:val="99"/>
    <w:qFormat/>
    <w:rsid w:val="0036077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6077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locked/>
    <w:rsid w:val="001E32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077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6077B"/>
    <w:rPr>
      <w:rFonts w:ascii="Cambria" w:hAnsi="Cambria" w:cs="Times New Roman"/>
      <w:b/>
      <w:bCs/>
      <w:color w:val="4F81BD"/>
      <w:sz w:val="26"/>
      <w:szCs w:val="26"/>
    </w:rPr>
  </w:style>
  <w:style w:type="paragraph" w:styleId="ListParagraph">
    <w:name w:val="List Paragraph"/>
    <w:basedOn w:val="Normal"/>
    <w:link w:val="ListParagraphChar"/>
    <w:uiPriority w:val="99"/>
    <w:qFormat/>
    <w:rsid w:val="0073076E"/>
    <w:pPr>
      <w:ind w:left="720"/>
      <w:contextualSpacing/>
    </w:pPr>
  </w:style>
  <w:style w:type="paragraph" w:customStyle="1" w:styleId="Default">
    <w:name w:val="Default"/>
    <w:uiPriority w:val="99"/>
    <w:rsid w:val="00AE2ACB"/>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E2ACB"/>
    <w:rPr>
      <w:rFonts w:cs="Times New Roman"/>
      <w:color w:val="auto"/>
    </w:rPr>
  </w:style>
  <w:style w:type="paragraph" w:customStyle="1" w:styleId="CM3">
    <w:name w:val="CM3"/>
    <w:basedOn w:val="Default"/>
    <w:next w:val="Default"/>
    <w:uiPriority w:val="99"/>
    <w:rsid w:val="00AE2ACB"/>
    <w:rPr>
      <w:rFonts w:cs="Times New Roman"/>
      <w:color w:val="auto"/>
    </w:rPr>
  </w:style>
  <w:style w:type="paragraph" w:styleId="FootnoteText">
    <w:name w:val="footnote text"/>
    <w:aliases w:val="Footnote,Char1 Char,Footnote Char1"/>
    <w:basedOn w:val="Normal"/>
    <w:link w:val="FootnoteTextChar"/>
    <w:uiPriority w:val="99"/>
    <w:rsid w:val="00F077DE"/>
    <w:pPr>
      <w:spacing w:after="120" w:line="240" w:lineRule="auto"/>
      <w:jc w:val="both"/>
    </w:pPr>
    <w:rPr>
      <w:rFonts w:ascii="Times New Roman" w:eastAsia="Times New Roman" w:hAnsi="Times New Roman"/>
      <w:sz w:val="20"/>
      <w:szCs w:val="20"/>
    </w:rPr>
  </w:style>
  <w:style w:type="character" w:customStyle="1" w:styleId="FootnoteTextChar">
    <w:name w:val="Footnote Text Char"/>
    <w:aliases w:val="Footnote Char,Char1 Char Char,Footnote Char1 Char"/>
    <w:basedOn w:val="DefaultParagraphFont"/>
    <w:link w:val="FootnoteText"/>
    <w:uiPriority w:val="99"/>
    <w:locked/>
    <w:rsid w:val="00F077DE"/>
    <w:rPr>
      <w:rFonts w:ascii="Times New Roman" w:hAnsi="Times New Roman" w:cs="Times New Roman"/>
      <w:sz w:val="20"/>
      <w:szCs w:val="20"/>
    </w:rPr>
  </w:style>
  <w:style w:type="character" w:styleId="FootnoteReference">
    <w:name w:val="footnote reference"/>
    <w:basedOn w:val="DefaultParagraphFont"/>
    <w:uiPriority w:val="99"/>
    <w:rsid w:val="00F077DE"/>
    <w:rPr>
      <w:rFonts w:cs="Times New Roman"/>
      <w:vertAlign w:val="superscript"/>
    </w:rPr>
  </w:style>
  <w:style w:type="character" w:styleId="CommentReference">
    <w:name w:val="annotation reference"/>
    <w:basedOn w:val="DefaultParagraphFont"/>
    <w:uiPriority w:val="99"/>
    <w:rsid w:val="00F077DE"/>
    <w:rPr>
      <w:rFonts w:cs="Times New Roman"/>
      <w:sz w:val="16"/>
    </w:rPr>
  </w:style>
  <w:style w:type="paragraph" w:styleId="CommentText">
    <w:name w:val="annotation text"/>
    <w:basedOn w:val="Normal"/>
    <w:link w:val="CommentTextChar"/>
    <w:uiPriority w:val="99"/>
    <w:rsid w:val="00F077DE"/>
    <w:pPr>
      <w:keepNext/>
      <w:spacing w:after="0" w:line="240" w:lineRule="auto"/>
      <w:jc w:val="both"/>
    </w:pPr>
    <w:rPr>
      <w:rFonts w:ascii="Verdana" w:eastAsia="Times New Roman" w:hAnsi="Verdana"/>
      <w:sz w:val="20"/>
      <w:szCs w:val="20"/>
    </w:rPr>
  </w:style>
  <w:style w:type="character" w:customStyle="1" w:styleId="CommentTextChar">
    <w:name w:val="Comment Text Char"/>
    <w:basedOn w:val="DefaultParagraphFont"/>
    <w:link w:val="CommentText"/>
    <w:uiPriority w:val="99"/>
    <w:locked/>
    <w:rsid w:val="00F077DE"/>
    <w:rPr>
      <w:rFonts w:ascii="Verdana" w:hAnsi="Verdana" w:cs="Times New Roman"/>
      <w:sz w:val="20"/>
      <w:szCs w:val="20"/>
    </w:rPr>
  </w:style>
  <w:style w:type="paragraph" w:styleId="BalloonText">
    <w:name w:val="Balloon Text"/>
    <w:basedOn w:val="Normal"/>
    <w:link w:val="BalloonTextChar"/>
    <w:uiPriority w:val="99"/>
    <w:semiHidden/>
    <w:rsid w:val="00F07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77DE"/>
    <w:rPr>
      <w:rFonts w:ascii="Tahoma" w:hAnsi="Tahoma" w:cs="Tahoma"/>
      <w:sz w:val="16"/>
      <w:szCs w:val="16"/>
    </w:rPr>
  </w:style>
  <w:style w:type="paragraph" w:styleId="BodyText">
    <w:name w:val="Body Text"/>
    <w:aliases w:val="block style,Body,Standard paragraph,b"/>
    <w:basedOn w:val="Normal"/>
    <w:link w:val="BodyTextChar"/>
    <w:uiPriority w:val="99"/>
    <w:rsid w:val="00F077DE"/>
    <w:pPr>
      <w:keepNext/>
      <w:spacing w:after="0" w:line="240" w:lineRule="auto"/>
      <w:jc w:val="both"/>
    </w:pPr>
    <w:rPr>
      <w:rFonts w:ascii="Verdana" w:eastAsia="Times New Roman" w:hAnsi="Verdana"/>
      <w:sz w:val="28"/>
      <w:szCs w:val="20"/>
    </w:rPr>
  </w:style>
  <w:style w:type="character" w:customStyle="1" w:styleId="BodyTextChar">
    <w:name w:val="Body Text Char"/>
    <w:aliases w:val="block style Char,Body Char,Standard paragraph Char,b Char"/>
    <w:basedOn w:val="DefaultParagraphFont"/>
    <w:link w:val="BodyText"/>
    <w:uiPriority w:val="99"/>
    <w:locked/>
    <w:rsid w:val="00F077DE"/>
    <w:rPr>
      <w:rFonts w:ascii="Verdana" w:hAnsi="Verdana" w:cs="Times New Roman"/>
      <w:sz w:val="20"/>
      <w:szCs w:val="20"/>
    </w:rPr>
  </w:style>
  <w:style w:type="character" w:customStyle="1" w:styleId="apple-converted-space">
    <w:name w:val="apple-converted-space"/>
    <w:basedOn w:val="DefaultParagraphFont"/>
    <w:uiPriority w:val="99"/>
    <w:rsid w:val="00F077DE"/>
    <w:rPr>
      <w:rFonts w:cs="Times New Roman"/>
    </w:rPr>
  </w:style>
  <w:style w:type="character" w:customStyle="1" w:styleId="ListParagraphChar">
    <w:name w:val="List Paragraph Char"/>
    <w:link w:val="ListParagraph"/>
    <w:uiPriority w:val="99"/>
    <w:locked/>
    <w:rsid w:val="00D740BF"/>
  </w:style>
  <w:style w:type="paragraph" w:styleId="TOCHeading">
    <w:name w:val="TOC Heading"/>
    <w:basedOn w:val="Heading1"/>
    <w:next w:val="Normal"/>
    <w:uiPriority w:val="99"/>
    <w:qFormat/>
    <w:rsid w:val="00B10538"/>
    <w:pPr>
      <w:outlineLvl w:val="9"/>
    </w:pPr>
    <w:rPr>
      <w:lang w:eastAsia="ja-JP"/>
    </w:rPr>
  </w:style>
  <w:style w:type="paragraph" w:styleId="TOC1">
    <w:name w:val="toc 1"/>
    <w:basedOn w:val="Normal"/>
    <w:next w:val="Normal"/>
    <w:autoRedefine/>
    <w:uiPriority w:val="39"/>
    <w:rsid w:val="00B10538"/>
    <w:pPr>
      <w:spacing w:after="100"/>
    </w:pPr>
  </w:style>
  <w:style w:type="paragraph" w:styleId="TOC2">
    <w:name w:val="toc 2"/>
    <w:basedOn w:val="Normal"/>
    <w:next w:val="Normal"/>
    <w:autoRedefine/>
    <w:uiPriority w:val="39"/>
    <w:rsid w:val="00B10538"/>
    <w:pPr>
      <w:spacing w:after="100"/>
      <w:ind w:left="220"/>
    </w:pPr>
  </w:style>
  <w:style w:type="character" w:styleId="Hyperlink">
    <w:name w:val="Hyperlink"/>
    <w:basedOn w:val="DefaultParagraphFont"/>
    <w:uiPriority w:val="99"/>
    <w:rsid w:val="00B10538"/>
    <w:rPr>
      <w:rFonts w:cs="Times New Roman"/>
      <w:color w:val="0000FF"/>
      <w:u w:val="single"/>
    </w:rPr>
  </w:style>
  <w:style w:type="paragraph" w:styleId="Header">
    <w:name w:val="header"/>
    <w:basedOn w:val="Normal"/>
    <w:link w:val="HeaderChar"/>
    <w:uiPriority w:val="99"/>
    <w:rsid w:val="004B2DB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4B2DB0"/>
    <w:rPr>
      <w:rFonts w:cs="Times New Roman"/>
    </w:rPr>
  </w:style>
  <w:style w:type="paragraph" w:styleId="Footer">
    <w:name w:val="footer"/>
    <w:basedOn w:val="Normal"/>
    <w:link w:val="FooterChar"/>
    <w:uiPriority w:val="99"/>
    <w:rsid w:val="004B2DB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B2DB0"/>
    <w:rPr>
      <w:rFonts w:cs="Times New Roman"/>
    </w:rPr>
  </w:style>
  <w:style w:type="paragraph" w:customStyle="1" w:styleId="Entry1withLine">
    <w:name w:val="Entry 1 with Line"/>
    <w:next w:val="Normal"/>
    <w:uiPriority w:val="99"/>
    <w:rsid w:val="0070572C"/>
    <w:pPr>
      <w:pBdr>
        <w:bottom w:val="single" w:sz="4" w:space="10" w:color="262727"/>
        <w:between w:val="single" w:sz="4" w:space="1" w:color="262727"/>
      </w:pBdr>
      <w:tabs>
        <w:tab w:val="left" w:pos="1843"/>
        <w:tab w:val="left" w:pos="2124"/>
        <w:tab w:val="left" w:pos="2832"/>
        <w:tab w:val="left" w:pos="6980"/>
      </w:tabs>
      <w:spacing w:after="200"/>
    </w:pPr>
    <w:rPr>
      <w:rFonts w:ascii="Trebuchet MS" w:hAnsi="Trebuchet MS"/>
      <w:color w:val="262727"/>
      <w:szCs w:val="24"/>
      <w:lang w:val="de-DE" w:eastAsia="en-US"/>
    </w:rPr>
  </w:style>
  <w:style w:type="character" w:customStyle="1" w:styleId="hps">
    <w:name w:val="hps"/>
    <w:uiPriority w:val="99"/>
    <w:rsid w:val="0070572C"/>
  </w:style>
  <w:style w:type="paragraph" w:styleId="NormalWeb">
    <w:name w:val="Normal (Web)"/>
    <w:basedOn w:val="Normal"/>
    <w:uiPriority w:val="99"/>
    <w:rsid w:val="001A2E3A"/>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Strong">
    <w:name w:val="Strong"/>
    <w:basedOn w:val="DefaultParagraphFont"/>
    <w:uiPriority w:val="99"/>
    <w:qFormat/>
    <w:rsid w:val="001A2E3A"/>
    <w:rPr>
      <w:rFonts w:cs="Times New Roman"/>
      <w:b/>
    </w:rPr>
  </w:style>
  <w:style w:type="paragraph" w:customStyle="1" w:styleId="EndpageText">
    <w:name w:val="End page Text"/>
    <w:basedOn w:val="Normal"/>
    <w:uiPriority w:val="99"/>
    <w:rsid w:val="001A2E3A"/>
    <w:pPr>
      <w:spacing w:after="0" w:line="260" w:lineRule="exact"/>
      <w:ind w:left="142"/>
    </w:pPr>
    <w:rPr>
      <w:rFonts w:ascii="Arial" w:eastAsia="Times New Roman" w:hAnsi="Arial"/>
      <w:sz w:val="20"/>
      <w:szCs w:val="24"/>
      <w:lang w:val="en-GB"/>
    </w:rPr>
  </w:style>
  <w:style w:type="paragraph" w:customStyle="1" w:styleId="center1">
    <w:name w:val="center1"/>
    <w:basedOn w:val="Normal"/>
    <w:uiPriority w:val="99"/>
    <w:rsid w:val="001A2E3A"/>
    <w:pPr>
      <w:spacing w:before="100" w:beforeAutospacing="1" w:after="240" w:line="240" w:lineRule="auto"/>
      <w:jc w:val="center"/>
    </w:pPr>
    <w:rPr>
      <w:rFonts w:ascii="Times New Roman" w:eastAsia="Times New Roman" w:hAnsi="Times New Roman"/>
      <w:color w:val="000000"/>
      <w:sz w:val="24"/>
      <w:szCs w:val="24"/>
      <w:lang w:val="en-GB" w:eastAsia="en-GB"/>
    </w:rPr>
  </w:style>
  <w:style w:type="paragraph" w:styleId="TOC3">
    <w:name w:val="toc 3"/>
    <w:basedOn w:val="Normal"/>
    <w:next w:val="Normal"/>
    <w:autoRedefine/>
    <w:uiPriority w:val="39"/>
    <w:rsid w:val="00014775"/>
    <w:pPr>
      <w:spacing w:after="100"/>
      <w:ind w:left="440"/>
    </w:pPr>
  </w:style>
  <w:style w:type="character" w:styleId="FollowedHyperlink">
    <w:name w:val="FollowedHyperlink"/>
    <w:basedOn w:val="DefaultParagraphFont"/>
    <w:uiPriority w:val="99"/>
    <w:semiHidden/>
    <w:rsid w:val="0025332A"/>
    <w:rPr>
      <w:rFonts w:cs="Times New Roman"/>
      <w:color w:val="800080"/>
      <w:u w:val="single"/>
    </w:rPr>
  </w:style>
  <w:style w:type="paragraph" w:styleId="CommentSubject">
    <w:name w:val="annotation subject"/>
    <w:basedOn w:val="CommentText"/>
    <w:next w:val="CommentText"/>
    <w:link w:val="CommentSubjectChar"/>
    <w:uiPriority w:val="99"/>
    <w:semiHidden/>
    <w:rsid w:val="00470B28"/>
    <w:pPr>
      <w:keepNext w:val="0"/>
      <w:spacing w:after="200"/>
      <w:jc w:val="left"/>
    </w:pPr>
    <w:rPr>
      <w:rFonts w:ascii="Calibri" w:eastAsia="Calibri" w:hAnsi="Calibri"/>
      <w:b/>
      <w:bCs/>
    </w:rPr>
  </w:style>
  <w:style w:type="character" w:customStyle="1" w:styleId="CommentSubjectChar">
    <w:name w:val="Comment Subject Char"/>
    <w:basedOn w:val="CommentTextChar"/>
    <w:link w:val="CommentSubject"/>
    <w:uiPriority w:val="99"/>
    <w:semiHidden/>
    <w:locked/>
    <w:rsid w:val="00470B28"/>
    <w:rPr>
      <w:rFonts w:ascii="Verdana" w:hAnsi="Verdana" w:cs="Times New Roman"/>
      <w:b/>
      <w:bCs/>
      <w:sz w:val="20"/>
      <w:szCs w:val="20"/>
    </w:rPr>
  </w:style>
  <w:style w:type="paragraph" w:styleId="Revision">
    <w:name w:val="Revision"/>
    <w:hidden/>
    <w:uiPriority w:val="99"/>
    <w:semiHidden/>
    <w:rsid w:val="00957315"/>
    <w:rPr>
      <w:lang w:val="en-US" w:eastAsia="en-US"/>
    </w:rPr>
  </w:style>
  <w:style w:type="character" w:customStyle="1" w:styleId="Heading3Char">
    <w:name w:val="Heading 3 Char"/>
    <w:basedOn w:val="DefaultParagraphFont"/>
    <w:link w:val="Heading3"/>
    <w:rsid w:val="001E3217"/>
    <w:rPr>
      <w:rFonts w:asciiTheme="majorHAnsi" w:eastAsiaTheme="majorEastAsia" w:hAnsiTheme="majorHAnsi" w:cstheme="majorBidi"/>
      <w:color w:val="243F60" w:themeColor="accent1" w:themeShade="7F"/>
      <w:sz w:val="24"/>
      <w:szCs w:val="24"/>
      <w:lang w:val="en-US" w:eastAsia="en-US"/>
    </w:rPr>
  </w:style>
  <w:style w:type="paragraph" w:styleId="EndnoteText">
    <w:name w:val="endnote text"/>
    <w:basedOn w:val="Normal"/>
    <w:link w:val="EndnoteTextChar"/>
    <w:uiPriority w:val="99"/>
    <w:semiHidden/>
    <w:unhideWhenUsed/>
    <w:rsid w:val="007D495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D495B"/>
    <w:rPr>
      <w:sz w:val="20"/>
      <w:szCs w:val="20"/>
      <w:lang w:val="en-US" w:eastAsia="en-US"/>
    </w:rPr>
  </w:style>
  <w:style w:type="character" w:styleId="EndnoteReference">
    <w:name w:val="endnote reference"/>
    <w:basedOn w:val="DefaultParagraphFont"/>
    <w:uiPriority w:val="99"/>
    <w:semiHidden/>
    <w:unhideWhenUsed/>
    <w:rsid w:val="007D495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1" w:unhideWhenUsed="0"/>
    <w:lsdException w:name="Body Text" w:locked="1" w:semiHidden="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A654B9"/>
    <w:pPr>
      <w:spacing w:after="200" w:line="276" w:lineRule="auto"/>
    </w:pPr>
    <w:rPr>
      <w:lang w:val="en-US" w:eastAsia="en-US"/>
    </w:rPr>
  </w:style>
  <w:style w:type="paragraph" w:styleId="Heading1">
    <w:name w:val="heading 1"/>
    <w:basedOn w:val="Normal"/>
    <w:next w:val="Normal"/>
    <w:link w:val="Heading1Char"/>
    <w:uiPriority w:val="99"/>
    <w:qFormat/>
    <w:rsid w:val="0036077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6077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locked/>
    <w:rsid w:val="001E32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077B"/>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6077B"/>
    <w:rPr>
      <w:rFonts w:ascii="Cambria" w:hAnsi="Cambria" w:cs="Times New Roman"/>
      <w:b/>
      <w:bCs/>
      <w:color w:val="4F81BD"/>
      <w:sz w:val="26"/>
      <w:szCs w:val="26"/>
    </w:rPr>
  </w:style>
  <w:style w:type="paragraph" w:styleId="ListParagraph">
    <w:name w:val="List Paragraph"/>
    <w:basedOn w:val="Normal"/>
    <w:link w:val="ListParagraphChar"/>
    <w:uiPriority w:val="99"/>
    <w:qFormat/>
    <w:rsid w:val="0073076E"/>
    <w:pPr>
      <w:ind w:left="720"/>
      <w:contextualSpacing/>
    </w:pPr>
  </w:style>
  <w:style w:type="paragraph" w:customStyle="1" w:styleId="Default">
    <w:name w:val="Default"/>
    <w:uiPriority w:val="99"/>
    <w:rsid w:val="00AE2ACB"/>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E2ACB"/>
    <w:rPr>
      <w:rFonts w:cs="Times New Roman"/>
      <w:color w:val="auto"/>
    </w:rPr>
  </w:style>
  <w:style w:type="paragraph" w:customStyle="1" w:styleId="CM3">
    <w:name w:val="CM3"/>
    <w:basedOn w:val="Default"/>
    <w:next w:val="Default"/>
    <w:uiPriority w:val="99"/>
    <w:rsid w:val="00AE2ACB"/>
    <w:rPr>
      <w:rFonts w:cs="Times New Roman"/>
      <w:color w:val="auto"/>
    </w:rPr>
  </w:style>
  <w:style w:type="paragraph" w:styleId="FootnoteText">
    <w:name w:val="footnote text"/>
    <w:aliases w:val="Footnote,Char1 Char,Footnote Char1"/>
    <w:basedOn w:val="Normal"/>
    <w:link w:val="FootnoteTextChar"/>
    <w:uiPriority w:val="99"/>
    <w:rsid w:val="00F077DE"/>
    <w:pPr>
      <w:spacing w:after="120" w:line="240" w:lineRule="auto"/>
      <w:jc w:val="both"/>
    </w:pPr>
    <w:rPr>
      <w:rFonts w:ascii="Times New Roman" w:eastAsia="Times New Roman" w:hAnsi="Times New Roman"/>
      <w:sz w:val="20"/>
      <w:szCs w:val="20"/>
    </w:rPr>
  </w:style>
  <w:style w:type="character" w:customStyle="1" w:styleId="FootnoteTextChar">
    <w:name w:val="Footnote Text Char"/>
    <w:aliases w:val="Footnote Char,Char1 Char Char,Footnote Char1 Char"/>
    <w:basedOn w:val="DefaultParagraphFont"/>
    <w:link w:val="FootnoteText"/>
    <w:uiPriority w:val="99"/>
    <w:locked/>
    <w:rsid w:val="00F077DE"/>
    <w:rPr>
      <w:rFonts w:ascii="Times New Roman" w:hAnsi="Times New Roman" w:cs="Times New Roman"/>
      <w:sz w:val="20"/>
      <w:szCs w:val="20"/>
    </w:rPr>
  </w:style>
  <w:style w:type="character" w:styleId="FootnoteReference">
    <w:name w:val="footnote reference"/>
    <w:basedOn w:val="DefaultParagraphFont"/>
    <w:uiPriority w:val="99"/>
    <w:rsid w:val="00F077DE"/>
    <w:rPr>
      <w:rFonts w:cs="Times New Roman"/>
      <w:vertAlign w:val="superscript"/>
    </w:rPr>
  </w:style>
  <w:style w:type="character" w:styleId="CommentReference">
    <w:name w:val="annotation reference"/>
    <w:basedOn w:val="DefaultParagraphFont"/>
    <w:uiPriority w:val="99"/>
    <w:rsid w:val="00F077DE"/>
    <w:rPr>
      <w:rFonts w:cs="Times New Roman"/>
      <w:sz w:val="16"/>
    </w:rPr>
  </w:style>
  <w:style w:type="paragraph" w:styleId="CommentText">
    <w:name w:val="annotation text"/>
    <w:basedOn w:val="Normal"/>
    <w:link w:val="CommentTextChar"/>
    <w:uiPriority w:val="99"/>
    <w:rsid w:val="00F077DE"/>
    <w:pPr>
      <w:keepNext/>
      <w:spacing w:after="0" w:line="240" w:lineRule="auto"/>
      <w:jc w:val="both"/>
    </w:pPr>
    <w:rPr>
      <w:rFonts w:ascii="Verdana" w:eastAsia="Times New Roman" w:hAnsi="Verdana"/>
      <w:sz w:val="20"/>
      <w:szCs w:val="20"/>
    </w:rPr>
  </w:style>
  <w:style w:type="character" w:customStyle="1" w:styleId="CommentTextChar">
    <w:name w:val="Comment Text Char"/>
    <w:basedOn w:val="DefaultParagraphFont"/>
    <w:link w:val="CommentText"/>
    <w:uiPriority w:val="99"/>
    <w:locked/>
    <w:rsid w:val="00F077DE"/>
    <w:rPr>
      <w:rFonts w:ascii="Verdana" w:hAnsi="Verdana" w:cs="Times New Roman"/>
      <w:sz w:val="20"/>
      <w:szCs w:val="20"/>
    </w:rPr>
  </w:style>
  <w:style w:type="paragraph" w:styleId="BalloonText">
    <w:name w:val="Balloon Text"/>
    <w:basedOn w:val="Normal"/>
    <w:link w:val="BalloonTextChar"/>
    <w:uiPriority w:val="99"/>
    <w:semiHidden/>
    <w:rsid w:val="00F077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77DE"/>
    <w:rPr>
      <w:rFonts w:ascii="Tahoma" w:hAnsi="Tahoma" w:cs="Tahoma"/>
      <w:sz w:val="16"/>
      <w:szCs w:val="16"/>
    </w:rPr>
  </w:style>
  <w:style w:type="paragraph" w:styleId="BodyText">
    <w:name w:val="Body Text"/>
    <w:aliases w:val="block style,Body,Standard paragraph,b"/>
    <w:basedOn w:val="Normal"/>
    <w:link w:val="BodyTextChar"/>
    <w:uiPriority w:val="99"/>
    <w:rsid w:val="00F077DE"/>
    <w:pPr>
      <w:keepNext/>
      <w:spacing w:after="0" w:line="240" w:lineRule="auto"/>
      <w:jc w:val="both"/>
    </w:pPr>
    <w:rPr>
      <w:rFonts w:ascii="Verdana" w:eastAsia="Times New Roman" w:hAnsi="Verdana"/>
      <w:sz w:val="28"/>
      <w:szCs w:val="20"/>
    </w:rPr>
  </w:style>
  <w:style w:type="character" w:customStyle="1" w:styleId="BodyTextChar">
    <w:name w:val="Body Text Char"/>
    <w:aliases w:val="block style Char,Body Char,Standard paragraph Char,b Char"/>
    <w:basedOn w:val="DefaultParagraphFont"/>
    <w:link w:val="BodyText"/>
    <w:uiPriority w:val="99"/>
    <w:locked/>
    <w:rsid w:val="00F077DE"/>
    <w:rPr>
      <w:rFonts w:ascii="Verdana" w:hAnsi="Verdana" w:cs="Times New Roman"/>
      <w:sz w:val="20"/>
      <w:szCs w:val="20"/>
    </w:rPr>
  </w:style>
  <w:style w:type="character" w:customStyle="1" w:styleId="apple-converted-space">
    <w:name w:val="apple-converted-space"/>
    <w:basedOn w:val="DefaultParagraphFont"/>
    <w:uiPriority w:val="99"/>
    <w:rsid w:val="00F077DE"/>
    <w:rPr>
      <w:rFonts w:cs="Times New Roman"/>
    </w:rPr>
  </w:style>
  <w:style w:type="character" w:customStyle="1" w:styleId="ListParagraphChar">
    <w:name w:val="List Paragraph Char"/>
    <w:link w:val="ListParagraph"/>
    <w:uiPriority w:val="99"/>
    <w:locked/>
    <w:rsid w:val="00D740BF"/>
  </w:style>
  <w:style w:type="paragraph" w:styleId="TOCHeading">
    <w:name w:val="TOC Heading"/>
    <w:basedOn w:val="Heading1"/>
    <w:next w:val="Normal"/>
    <w:uiPriority w:val="99"/>
    <w:qFormat/>
    <w:rsid w:val="00B10538"/>
    <w:pPr>
      <w:outlineLvl w:val="9"/>
    </w:pPr>
    <w:rPr>
      <w:lang w:eastAsia="ja-JP"/>
    </w:rPr>
  </w:style>
  <w:style w:type="paragraph" w:styleId="TOC1">
    <w:name w:val="toc 1"/>
    <w:basedOn w:val="Normal"/>
    <w:next w:val="Normal"/>
    <w:autoRedefine/>
    <w:uiPriority w:val="39"/>
    <w:rsid w:val="00B10538"/>
    <w:pPr>
      <w:spacing w:after="100"/>
    </w:pPr>
  </w:style>
  <w:style w:type="paragraph" w:styleId="TOC2">
    <w:name w:val="toc 2"/>
    <w:basedOn w:val="Normal"/>
    <w:next w:val="Normal"/>
    <w:autoRedefine/>
    <w:uiPriority w:val="39"/>
    <w:rsid w:val="00B10538"/>
    <w:pPr>
      <w:spacing w:after="100"/>
      <w:ind w:left="220"/>
    </w:pPr>
  </w:style>
  <w:style w:type="character" w:styleId="Hyperlink">
    <w:name w:val="Hyperlink"/>
    <w:basedOn w:val="DefaultParagraphFont"/>
    <w:uiPriority w:val="99"/>
    <w:rsid w:val="00B10538"/>
    <w:rPr>
      <w:rFonts w:cs="Times New Roman"/>
      <w:color w:val="0000FF"/>
      <w:u w:val="single"/>
    </w:rPr>
  </w:style>
  <w:style w:type="paragraph" w:styleId="Header">
    <w:name w:val="header"/>
    <w:basedOn w:val="Normal"/>
    <w:link w:val="HeaderChar"/>
    <w:uiPriority w:val="99"/>
    <w:rsid w:val="004B2DB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4B2DB0"/>
    <w:rPr>
      <w:rFonts w:cs="Times New Roman"/>
    </w:rPr>
  </w:style>
  <w:style w:type="paragraph" w:styleId="Footer">
    <w:name w:val="footer"/>
    <w:basedOn w:val="Normal"/>
    <w:link w:val="FooterChar"/>
    <w:uiPriority w:val="99"/>
    <w:rsid w:val="004B2DB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4B2DB0"/>
    <w:rPr>
      <w:rFonts w:cs="Times New Roman"/>
    </w:rPr>
  </w:style>
  <w:style w:type="paragraph" w:customStyle="1" w:styleId="Entry1withLine">
    <w:name w:val="Entry 1 with Line"/>
    <w:next w:val="Normal"/>
    <w:uiPriority w:val="99"/>
    <w:rsid w:val="0070572C"/>
    <w:pPr>
      <w:pBdr>
        <w:bottom w:val="single" w:sz="4" w:space="10" w:color="262727"/>
        <w:between w:val="single" w:sz="4" w:space="1" w:color="262727"/>
      </w:pBdr>
      <w:tabs>
        <w:tab w:val="left" w:pos="1843"/>
        <w:tab w:val="left" w:pos="2124"/>
        <w:tab w:val="left" w:pos="2832"/>
        <w:tab w:val="left" w:pos="6980"/>
      </w:tabs>
      <w:spacing w:after="200"/>
    </w:pPr>
    <w:rPr>
      <w:rFonts w:ascii="Trebuchet MS" w:hAnsi="Trebuchet MS"/>
      <w:color w:val="262727"/>
      <w:szCs w:val="24"/>
      <w:lang w:val="de-DE" w:eastAsia="en-US"/>
    </w:rPr>
  </w:style>
  <w:style w:type="character" w:customStyle="1" w:styleId="hps">
    <w:name w:val="hps"/>
    <w:uiPriority w:val="99"/>
    <w:rsid w:val="0070572C"/>
  </w:style>
  <w:style w:type="paragraph" w:styleId="NormalWeb">
    <w:name w:val="Normal (Web)"/>
    <w:basedOn w:val="Normal"/>
    <w:uiPriority w:val="99"/>
    <w:rsid w:val="001A2E3A"/>
    <w:pPr>
      <w:spacing w:before="100" w:beforeAutospacing="1" w:after="100" w:afterAutospacing="1" w:line="240" w:lineRule="auto"/>
    </w:pPr>
    <w:rPr>
      <w:rFonts w:ascii="Times New Roman" w:eastAsia="Times New Roman" w:hAnsi="Times New Roman"/>
      <w:sz w:val="24"/>
      <w:szCs w:val="24"/>
      <w:lang w:val="en-GB" w:eastAsia="en-GB"/>
    </w:rPr>
  </w:style>
  <w:style w:type="character" w:styleId="Strong">
    <w:name w:val="Strong"/>
    <w:basedOn w:val="DefaultParagraphFont"/>
    <w:uiPriority w:val="99"/>
    <w:qFormat/>
    <w:rsid w:val="001A2E3A"/>
    <w:rPr>
      <w:rFonts w:cs="Times New Roman"/>
      <w:b/>
    </w:rPr>
  </w:style>
  <w:style w:type="paragraph" w:customStyle="1" w:styleId="EndpageText">
    <w:name w:val="End page Text"/>
    <w:basedOn w:val="Normal"/>
    <w:uiPriority w:val="99"/>
    <w:rsid w:val="001A2E3A"/>
    <w:pPr>
      <w:spacing w:after="0" w:line="260" w:lineRule="exact"/>
      <w:ind w:left="142"/>
    </w:pPr>
    <w:rPr>
      <w:rFonts w:ascii="Arial" w:eastAsia="Times New Roman" w:hAnsi="Arial"/>
      <w:sz w:val="20"/>
      <w:szCs w:val="24"/>
      <w:lang w:val="en-GB"/>
    </w:rPr>
  </w:style>
  <w:style w:type="paragraph" w:customStyle="1" w:styleId="center1">
    <w:name w:val="center1"/>
    <w:basedOn w:val="Normal"/>
    <w:uiPriority w:val="99"/>
    <w:rsid w:val="001A2E3A"/>
    <w:pPr>
      <w:spacing w:before="100" w:beforeAutospacing="1" w:after="240" w:line="240" w:lineRule="auto"/>
      <w:jc w:val="center"/>
    </w:pPr>
    <w:rPr>
      <w:rFonts w:ascii="Times New Roman" w:eastAsia="Times New Roman" w:hAnsi="Times New Roman"/>
      <w:color w:val="000000"/>
      <w:sz w:val="24"/>
      <w:szCs w:val="24"/>
      <w:lang w:val="en-GB" w:eastAsia="en-GB"/>
    </w:rPr>
  </w:style>
  <w:style w:type="paragraph" w:styleId="TOC3">
    <w:name w:val="toc 3"/>
    <w:basedOn w:val="Normal"/>
    <w:next w:val="Normal"/>
    <w:autoRedefine/>
    <w:uiPriority w:val="39"/>
    <w:rsid w:val="00014775"/>
    <w:pPr>
      <w:spacing w:after="100"/>
      <w:ind w:left="440"/>
    </w:pPr>
  </w:style>
  <w:style w:type="character" w:styleId="FollowedHyperlink">
    <w:name w:val="FollowedHyperlink"/>
    <w:basedOn w:val="DefaultParagraphFont"/>
    <w:uiPriority w:val="99"/>
    <w:semiHidden/>
    <w:rsid w:val="0025332A"/>
    <w:rPr>
      <w:rFonts w:cs="Times New Roman"/>
      <w:color w:val="800080"/>
      <w:u w:val="single"/>
    </w:rPr>
  </w:style>
  <w:style w:type="paragraph" w:styleId="CommentSubject">
    <w:name w:val="annotation subject"/>
    <w:basedOn w:val="CommentText"/>
    <w:next w:val="CommentText"/>
    <w:link w:val="CommentSubjectChar"/>
    <w:uiPriority w:val="99"/>
    <w:semiHidden/>
    <w:rsid w:val="00470B28"/>
    <w:pPr>
      <w:keepNext w:val="0"/>
      <w:spacing w:after="200"/>
      <w:jc w:val="left"/>
    </w:pPr>
    <w:rPr>
      <w:rFonts w:ascii="Calibri" w:eastAsia="Calibri" w:hAnsi="Calibri"/>
      <w:b/>
      <w:bCs/>
    </w:rPr>
  </w:style>
  <w:style w:type="character" w:customStyle="1" w:styleId="CommentSubjectChar">
    <w:name w:val="Comment Subject Char"/>
    <w:basedOn w:val="CommentTextChar"/>
    <w:link w:val="CommentSubject"/>
    <w:uiPriority w:val="99"/>
    <w:semiHidden/>
    <w:locked/>
    <w:rsid w:val="00470B28"/>
    <w:rPr>
      <w:rFonts w:ascii="Verdana" w:hAnsi="Verdana" w:cs="Times New Roman"/>
      <w:b/>
      <w:bCs/>
      <w:sz w:val="20"/>
      <w:szCs w:val="20"/>
    </w:rPr>
  </w:style>
  <w:style w:type="paragraph" w:styleId="Revision">
    <w:name w:val="Revision"/>
    <w:hidden/>
    <w:uiPriority w:val="99"/>
    <w:semiHidden/>
    <w:rsid w:val="00957315"/>
    <w:rPr>
      <w:lang w:val="en-US" w:eastAsia="en-US"/>
    </w:rPr>
  </w:style>
  <w:style w:type="character" w:customStyle="1" w:styleId="Heading3Char">
    <w:name w:val="Heading 3 Char"/>
    <w:basedOn w:val="DefaultParagraphFont"/>
    <w:link w:val="Heading3"/>
    <w:rsid w:val="001E3217"/>
    <w:rPr>
      <w:rFonts w:asciiTheme="majorHAnsi" w:eastAsiaTheme="majorEastAsia" w:hAnsiTheme="majorHAnsi" w:cstheme="majorBidi"/>
      <w:color w:val="243F60" w:themeColor="accent1" w:themeShade="7F"/>
      <w:sz w:val="24"/>
      <w:szCs w:val="24"/>
      <w:lang w:val="en-US" w:eastAsia="en-US"/>
    </w:rPr>
  </w:style>
  <w:style w:type="paragraph" w:styleId="EndnoteText">
    <w:name w:val="endnote text"/>
    <w:basedOn w:val="Normal"/>
    <w:link w:val="EndnoteTextChar"/>
    <w:uiPriority w:val="99"/>
    <w:semiHidden/>
    <w:unhideWhenUsed/>
    <w:rsid w:val="007D495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D495B"/>
    <w:rPr>
      <w:sz w:val="20"/>
      <w:szCs w:val="20"/>
      <w:lang w:val="en-US" w:eastAsia="en-US"/>
    </w:rPr>
  </w:style>
  <w:style w:type="character" w:styleId="EndnoteReference">
    <w:name w:val="endnote reference"/>
    <w:basedOn w:val="DefaultParagraphFont"/>
    <w:uiPriority w:val="99"/>
    <w:semiHidden/>
    <w:unhideWhenUsed/>
    <w:rsid w:val="007D49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15248">
      <w:marLeft w:val="0"/>
      <w:marRight w:val="0"/>
      <w:marTop w:val="0"/>
      <w:marBottom w:val="0"/>
      <w:divBdr>
        <w:top w:val="none" w:sz="0" w:space="0" w:color="auto"/>
        <w:left w:val="none" w:sz="0" w:space="0" w:color="auto"/>
        <w:bottom w:val="none" w:sz="0" w:space="0" w:color="auto"/>
        <w:right w:val="none" w:sz="0" w:space="0" w:color="auto"/>
      </w:divBdr>
    </w:div>
    <w:div w:id="1948855395">
      <w:bodyDiv w:val="1"/>
      <w:marLeft w:val="0"/>
      <w:marRight w:val="0"/>
      <w:marTop w:val="0"/>
      <w:marBottom w:val="0"/>
      <w:divBdr>
        <w:top w:val="none" w:sz="0" w:space="0" w:color="auto"/>
        <w:left w:val="none" w:sz="0" w:space="0" w:color="auto"/>
        <w:bottom w:val="none" w:sz="0" w:space="0" w:color="auto"/>
        <w:right w:val="none" w:sz="0" w:space="0" w:color="auto"/>
      </w:divBdr>
      <w:divsChild>
        <w:div w:id="344525834">
          <w:marLeft w:val="0"/>
          <w:marRight w:val="0"/>
          <w:marTop w:val="0"/>
          <w:marBottom w:val="0"/>
          <w:divBdr>
            <w:top w:val="none" w:sz="0" w:space="0" w:color="auto"/>
            <w:left w:val="none" w:sz="0" w:space="0" w:color="auto"/>
            <w:bottom w:val="none" w:sz="0" w:space="0" w:color="auto"/>
            <w:right w:val="none" w:sz="0" w:space="0" w:color="auto"/>
          </w:divBdr>
        </w:div>
        <w:div w:id="1661732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40ACF-6C3C-4462-BDCD-6C0082C97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Methodology and criteria for assessment and selection of flagship projects</vt:lpstr>
    </vt:vector>
  </TitlesOfParts>
  <Company>KD</Company>
  <LinksUpToDate>false</LinksUpToDate>
  <CharactersWithSpaces>12183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Methodology and criteria for assessment and selection of flagship projects</dc:title>
  <dc:creator>Monica Verdes</dc:creator>
  <cp:lastModifiedBy>Luminita</cp:lastModifiedBy>
  <cp:revision>4</cp:revision>
  <cp:lastPrinted>2016-08-31T08:37:00Z</cp:lastPrinted>
  <dcterms:created xsi:type="dcterms:W3CDTF">2016-09-02T09:42:00Z</dcterms:created>
  <dcterms:modified xsi:type="dcterms:W3CDTF">2016-09-02T11:22:00Z</dcterms:modified>
</cp:coreProperties>
</file>